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 xml:space="preserve">МИНИСТЕРСТВО ОБРАЗОВАНИЯ И НАУКИ </w:t>
      </w:r>
    </w:p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>ДОНЕЦКОЙ НАРОДНОЙ РЕСПУБЛИКИ</w:t>
      </w:r>
    </w:p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>ОТДЕЛ ОБРАЗОВАНИЯ АДМИНИСТРАЦИИ БУДЕННОВСКОГО РАЙОНА ГОРОДА ДОНЕЦКА</w:t>
      </w:r>
    </w:p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>ЗАДАНИЯ РЕСПУБЛИКАНСКОЙ ОЛИМПИАДЫ ПО ОБЩЕСТВОЗНАНИЮ</w:t>
      </w:r>
    </w:p>
    <w:p w:rsidR="008317D8" w:rsidRPr="00006797" w:rsidRDefault="008317D8" w:rsidP="008317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>(2021-2022 учебный год)</w:t>
      </w:r>
    </w:p>
    <w:p w:rsidR="008317D8" w:rsidRPr="00006797" w:rsidRDefault="008317D8" w:rsidP="008317D8">
      <w:pPr>
        <w:spacing w:line="240" w:lineRule="auto"/>
        <w:jc w:val="center"/>
        <w:rPr>
          <w:rFonts w:ascii="Times New Roman" w:hAnsi="Times New Roman" w:cs="Times New Roman"/>
        </w:rPr>
      </w:pPr>
    </w:p>
    <w:p w:rsidR="008317D8" w:rsidRPr="00006797" w:rsidRDefault="008317D8" w:rsidP="008317D8">
      <w:pPr>
        <w:spacing w:line="240" w:lineRule="auto"/>
        <w:jc w:val="center"/>
        <w:rPr>
          <w:rFonts w:ascii="Times New Roman" w:hAnsi="Times New Roman" w:cs="Times New Roman"/>
        </w:rPr>
      </w:pPr>
      <w:r w:rsidRPr="00006797">
        <w:rPr>
          <w:rFonts w:ascii="Times New Roman" w:hAnsi="Times New Roman" w:cs="Times New Roman"/>
        </w:rPr>
        <w:t>І (школьный) этап</w:t>
      </w:r>
    </w:p>
    <w:p w:rsidR="008317D8" w:rsidRPr="00006797" w:rsidRDefault="007C0A3E" w:rsidP="008317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10</w:t>
      </w:r>
      <w:r w:rsidR="008317D8" w:rsidRPr="00006797">
        <w:rPr>
          <w:rFonts w:ascii="Times New Roman" w:hAnsi="Times New Roman" w:cs="Times New Roman"/>
          <w:b/>
        </w:rPr>
        <w:t xml:space="preserve"> класс</w:t>
      </w:r>
    </w:p>
    <w:p w:rsidR="00F676A8" w:rsidRPr="00006797" w:rsidRDefault="00F676A8" w:rsidP="008317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676A8" w:rsidRPr="00006797" w:rsidRDefault="00F676A8" w:rsidP="00F676A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1.</w:t>
      </w:r>
      <w:r w:rsidR="006819CA" w:rsidRPr="00006797">
        <w:rPr>
          <w:rFonts w:ascii="Times New Roman" w:hAnsi="Times New Roman" w:cs="Times New Roman"/>
          <w:b/>
        </w:rPr>
        <w:t>(10 б</w:t>
      </w:r>
      <w:r w:rsidR="008E061F" w:rsidRPr="00006797">
        <w:rPr>
          <w:rFonts w:ascii="Times New Roman" w:hAnsi="Times New Roman" w:cs="Times New Roman"/>
          <w:b/>
        </w:rPr>
        <w:t>.</w:t>
      </w:r>
      <w:r w:rsidR="006819CA" w:rsidRPr="00006797">
        <w:rPr>
          <w:rFonts w:ascii="Times New Roman" w:hAnsi="Times New Roman" w:cs="Times New Roman"/>
          <w:b/>
        </w:rPr>
        <w:t>)</w:t>
      </w:r>
    </w:p>
    <w:p w:rsidR="00F676A8" w:rsidRPr="00006797" w:rsidRDefault="00F676A8" w:rsidP="00F676A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709"/>
        <w:gridCol w:w="8931"/>
      </w:tblGrid>
      <w:tr w:rsidR="00F676A8" w:rsidRPr="00006797" w:rsidTr="006819CA">
        <w:trPr>
          <w:trHeight w:val="70"/>
        </w:trPr>
        <w:tc>
          <w:tcPr>
            <w:tcW w:w="9640" w:type="dxa"/>
            <w:gridSpan w:val="2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«Да» или «нет»? Если вы согласны с утверждением, напишите «Да», если не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согласны – «Нет»</w:t>
            </w:r>
            <w:proofErr w:type="gram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аксимальный балл – 10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баллов, по 1 баллу за каждый правильный ответ)</w:t>
            </w:r>
          </w:p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Эпистемология - раздел философии, исследующий знание как таковое, его строение и структуру.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Основными характеристиками современных массовых партий являются немногочисленность объединения, отсутствие централизованной структуры и фиксированного членства, ориентированность на ближайшие выборы.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Нормативно-правовые акты по содержанию делятся на законы и подзаконные акты.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</w:tcPr>
          <w:p w:rsidR="00F676A8" w:rsidRPr="00006797" w:rsidRDefault="00641827" w:rsidP="00641827">
            <w:pPr>
              <w:tabs>
                <w:tab w:val="num" w:pos="12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Главой Донецкой Народной Республики может быть избран гражданин Донецкой Народной Республики, достигший возраста 35 лет и обладающий в соответствии с настоящей Конституцией и законом Донецкой Народной Республики пассивным избирательным правом.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Адъюнктура как одна из ступеней высшего образования является военным аналогом магистратуры.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tabs>
                <w:tab w:val="num" w:pos="12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Индексация - одно из средств защиты от инфляции путём привязки каких-либо сумм (зарплаты, пенсии, социальных выплат, кредита) к индексу потребительских цен.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Аскриптивный</w:t>
            </w:r>
            <w:proofErr w:type="spellEnd"/>
            <w:r w:rsidRPr="00006797">
              <w:rPr>
                <w:rFonts w:ascii="Times New Roman" w:hAnsi="Times New Roman" w:cs="Times New Roman"/>
                <w:color w:val="000000"/>
              </w:rPr>
              <w:t xml:space="preserve"> статус - статусная позиция, приобретение которой в данном обществе определяется преимущественно происхождением индивида и передаётся по наследству от родителей к детям.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1" w:type="dxa"/>
          </w:tcPr>
          <w:p w:rsidR="00F676A8" w:rsidRPr="00006797" w:rsidRDefault="00AF6FA1" w:rsidP="001E224A">
            <w:pPr>
              <w:pStyle w:val="a6"/>
              <w:shd w:val="clear" w:color="auto" w:fill="auto"/>
              <w:tabs>
                <w:tab w:val="left" w:pos="1115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006797">
              <w:rPr>
                <w:color w:val="000000"/>
                <w:sz w:val="22"/>
                <w:szCs w:val="22"/>
              </w:rPr>
              <w:t>Гедонистическая функция искусства заключается в способствование развитию личности и её успешной социализации.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Дуополия - ситуация на рынке, при которой имеются только два продавца определённого товара.</w:t>
            </w:r>
          </w:p>
        </w:tc>
      </w:tr>
      <w:tr w:rsidR="00F676A8" w:rsidRPr="00006797" w:rsidTr="006819CA">
        <w:tc>
          <w:tcPr>
            <w:tcW w:w="709" w:type="dxa"/>
          </w:tcPr>
          <w:p w:rsidR="00F676A8" w:rsidRPr="00006797" w:rsidRDefault="00F676A8" w:rsidP="008317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1" w:type="dxa"/>
          </w:tcPr>
          <w:p w:rsidR="00F676A8" w:rsidRPr="00006797" w:rsidRDefault="00AF6FA1" w:rsidP="008317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Важнейшими свойствами прогресса являются его направленность и противоречивость.</w:t>
            </w:r>
          </w:p>
        </w:tc>
      </w:tr>
    </w:tbl>
    <w:p w:rsidR="008317D8" w:rsidRPr="00006797" w:rsidRDefault="008317D8" w:rsidP="008317D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819CA" w:rsidRPr="00006797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2. (15 б</w:t>
      </w:r>
      <w:r w:rsidR="008E061F" w:rsidRPr="00006797">
        <w:rPr>
          <w:rFonts w:ascii="Times New Roman" w:hAnsi="Times New Roman" w:cs="Times New Roman"/>
          <w:b/>
        </w:rPr>
        <w:t>.</w:t>
      </w:r>
      <w:r w:rsidRPr="00006797">
        <w:rPr>
          <w:rFonts w:ascii="Times New Roman" w:hAnsi="Times New Roman" w:cs="Times New Roman"/>
          <w:b/>
        </w:rPr>
        <w:t>)</w:t>
      </w:r>
    </w:p>
    <w:p w:rsidR="006819CA" w:rsidRPr="00006797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6819CA" w:rsidRPr="00006797" w:rsidTr="007C3D36">
        <w:tc>
          <w:tcPr>
            <w:tcW w:w="9571" w:type="dxa"/>
            <w:gridSpan w:val="2"/>
          </w:tcPr>
          <w:p w:rsidR="006819CA" w:rsidRPr="00006797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Выберете один правильный вариант ответа</w:t>
            </w:r>
            <w:proofErr w:type="gram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аксимальный балл - 5 баллов, по 1 баллу за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каждый правильный ответ)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Процесс преобразования народных собраний в парламент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называется: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Централизацией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Реорганизацией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Ликвидацией </w:t>
            </w:r>
          </w:p>
          <w:p w:rsidR="006819CA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Институционализацией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76D76" w:rsidRPr="00006797" w:rsidRDefault="00F76D76" w:rsidP="004D0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Состояние раба, заключающееся в отсутствии у него всяких прав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06DF"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в его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принадлежности хозяину в качестве собственности,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является примером:</w:t>
            </w:r>
          </w:p>
          <w:p w:rsidR="004D06DF" w:rsidRPr="00006797" w:rsidRDefault="004D06DF" w:rsidP="004D0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6D76" w:rsidRPr="00006797" w:rsidRDefault="00F76D76" w:rsidP="00F76D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Патриархального рабства </w:t>
            </w:r>
          </w:p>
          <w:p w:rsidR="006819CA" w:rsidRPr="00006797" w:rsidRDefault="00F76D76" w:rsidP="00F7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Б. Классического рабства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Ниже приведены труды известных специалистов в области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политологии, из </w:t>
            </w:r>
            <w:proofErr w:type="gram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представленного</w:t>
            </w:r>
            <w:proofErr w:type="gram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выберите произведение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Самюэля</w:t>
            </w:r>
            <w:proofErr w:type="spell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Хаттингтона</w:t>
            </w:r>
            <w:proofErr w:type="spell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«Великая шахматная доска»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«Столкновение цивилизаций»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«Великая трансформация» </w:t>
            </w:r>
          </w:p>
          <w:p w:rsidR="006819CA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«Понятие политического»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96" w:type="dxa"/>
          </w:tcPr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Вид прямого государственного регулирования экономики: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Административное регулирование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Фискальная политика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Монетарная политика </w:t>
            </w:r>
          </w:p>
          <w:p w:rsidR="006819CA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Эмиссионная политика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Из приведённого перечня выберите пример латентной функции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института образования: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Когнитивная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Воспитательная </w:t>
            </w:r>
          </w:p>
          <w:p w:rsidR="00F76D76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Духовная </w:t>
            </w:r>
          </w:p>
          <w:p w:rsidR="006819CA" w:rsidRPr="00006797" w:rsidRDefault="00F76D7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Политическая социализация</w:t>
            </w:r>
          </w:p>
        </w:tc>
      </w:tr>
      <w:tr w:rsidR="006819CA" w:rsidRPr="00006797" w:rsidTr="007C3D36">
        <w:tc>
          <w:tcPr>
            <w:tcW w:w="9571" w:type="dxa"/>
            <w:gridSpan w:val="2"/>
          </w:tcPr>
          <w:p w:rsidR="006819CA" w:rsidRPr="00006797" w:rsidRDefault="006819C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Выберите несколько правильных вариантов ответа</w:t>
            </w:r>
            <w:proofErr w:type="gram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аксимальный балл - 10 баллов, по 2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балла за каждый полностью правильный ответ)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Видами межбюджетных трансфертов являются: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А. Дотации 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Б. Налоговые льготы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В. Пособия</w:t>
            </w:r>
          </w:p>
          <w:p w:rsidR="006819CA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Г. Субвенции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Науки в зависимости от связи с практикой подразделяются на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следующие виды: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А. Точные</w:t>
            </w: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Б. Прикладные </w:t>
            </w: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Фундаментальные </w:t>
            </w:r>
          </w:p>
          <w:p w:rsidR="006819CA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Естественные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следующего перечня выберите </w:t>
            </w:r>
            <w:proofErr w:type="spell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авраамические</w:t>
            </w:r>
            <w:proofErr w:type="spell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религии: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Буддизм </w:t>
            </w: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Христианство </w:t>
            </w: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Иудаизм </w:t>
            </w:r>
          </w:p>
          <w:p w:rsidR="006819CA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Ислам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Функции государства по сфере деятельности классифицируются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Главные </w:t>
            </w: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Внутренние 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В. Внешние</w:t>
            </w:r>
          </w:p>
          <w:p w:rsidR="006819CA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Производные</w:t>
            </w:r>
          </w:p>
        </w:tc>
      </w:tr>
      <w:tr w:rsidR="006819CA" w:rsidRPr="00006797" w:rsidTr="006819CA">
        <w:tc>
          <w:tcPr>
            <w:tcW w:w="675" w:type="dxa"/>
          </w:tcPr>
          <w:p w:rsidR="006819CA" w:rsidRPr="00006797" w:rsidRDefault="006819CA" w:rsidP="0068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Из приведённого списка выберите обязательные элементы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налогообложения: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75A5" w:rsidRPr="00006797" w:rsidRDefault="008075A5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Налоговая база 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Б. Налоговый период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Порядок освобождения от уплаты налога определённых групп и категорий населения 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Г. Порядок исчисления налога </w:t>
            </w:r>
          </w:p>
          <w:p w:rsidR="008075A5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Д. Объект налогообложения </w:t>
            </w:r>
          </w:p>
          <w:p w:rsidR="006819CA" w:rsidRPr="00006797" w:rsidRDefault="008075A5" w:rsidP="00807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Е. Санкции за неуплату налога</w:t>
            </w:r>
          </w:p>
        </w:tc>
      </w:tr>
    </w:tbl>
    <w:p w:rsidR="006819CA" w:rsidRPr="00006797" w:rsidRDefault="006819C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3. (20 б</w:t>
      </w:r>
      <w:r w:rsidR="008E061F" w:rsidRPr="00006797">
        <w:rPr>
          <w:rFonts w:ascii="Times New Roman" w:hAnsi="Times New Roman" w:cs="Times New Roman"/>
          <w:b/>
        </w:rPr>
        <w:t>.</w:t>
      </w:r>
      <w:r w:rsidRPr="00006797">
        <w:rPr>
          <w:rFonts w:ascii="Times New Roman" w:hAnsi="Times New Roman" w:cs="Times New Roman"/>
          <w:b/>
        </w:rPr>
        <w:t>)</w:t>
      </w:r>
    </w:p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8106FA" w:rsidRPr="00006797" w:rsidTr="007C3D36">
        <w:tc>
          <w:tcPr>
            <w:tcW w:w="9571" w:type="dxa"/>
            <w:gridSpan w:val="2"/>
          </w:tcPr>
          <w:p w:rsidR="008106FA" w:rsidRPr="00006797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Сопоставьте: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(максимальный балл – 20 баллов, по 4 балла за каждый полностью правильный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ответ, в случае любой ошибки - 0 баллов)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96" w:type="dxa"/>
          </w:tcPr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1. Федерация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2. Унитарное</w:t>
            </w:r>
          </w:p>
          <w:p w:rsidR="004D06DF" w:rsidRPr="00006797" w:rsidRDefault="004D06DF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Греция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Индия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Малайзия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Г. Турция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Д. Таиланд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Е. Бразилия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Ж. Люксембург </w:t>
            </w:r>
          </w:p>
          <w:p w:rsidR="008106FA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З. Ирак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1. Моделирование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2. Формализация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3. Идеализация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4. Научное наблюдение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5. Эксперимент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Отображение результатов познания в понятиях, формулах, утверждениях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Исследование какого-либо явления в специально созданных, искусственных условиях, которые обеспечивают возможность активного воздействия на него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Воспроизведение характеристик одного предмета посредством другого, специально созданного для этой цели </w:t>
            </w:r>
          </w:p>
          <w:p w:rsidR="008106FA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Г. Целенаправленное и организованное восприятие предметов и явлений с целью получения объективной информации о них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1. Буддизм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2. Христианство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3. Иудаизм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4. Зороастризм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5. Даосизм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6. Ислам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Время возникновения: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VII в.н.э.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VI в. до н.э.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В.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XIII–XI в. </w:t>
            </w:r>
            <w:proofErr w:type="gramStart"/>
            <w:r w:rsidRPr="0000679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006797">
              <w:rPr>
                <w:rFonts w:ascii="Times New Roman" w:hAnsi="Times New Roman" w:cs="Times New Roman"/>
                <w:color w:val="000000"/>
              </w:rPr>
              <w:t xml:space="preserve"> н.э., конец II тыс. до н.э.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с VI в. до н.э. по II в.н.э.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Д.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I в.н.э.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Е.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>с XII до н.э. по V до н.э.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br/>
              <w:t xml:space="preserve">Человек (пророк), с чьим именем связано происхождение религии: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Ж.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Мухаммед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З.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Лао-Цзы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И.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Шакьямуни</w:t>
            </w:r>
            <w:proofErr w:type="spellEnd"/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 К.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Моисей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Л.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Заратуштра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М.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Иисус Христос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Священное писание: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Н.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Библия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О.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Авеста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006797">
              <w:rPr>
                <w:rFonts w:ascii="Times New Roman" w:hAnsi="Times New Roman" w:cs="Times New Roman"/>
                <w:color w:val="000000"/>
              </w:rPr>
              <w:t>Танах</w:t>
            </w:r>
            <w:proofErr w:type="gramEnd"/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Р.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Коран </w:t>
            </w:r>
          </w:p>
          <w:p w:rsidR="004D06DF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4D06DF" w:rsidRPr="0000679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Трипитака</w:t>
            </w:r>
            <w:proofErr w:type="spellEnd"/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06FA" w:rsidRPr="00006797" w:rsidRDefault="007C3D36" w:rsidP="004D06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Т. Дао </w:t>
            </w: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Дэ</w:t>
            </w:r>
            <w:proofErr w:type="spellEnd"/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Цзин</w:t>
            </w:r>
            <w:proofErr w:type="spellEnd"/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1. Внешние ресурсы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2. Внутренние ресурсы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А. Капитал владельца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Б. Трудовые услуги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В. Собственная недвижимость </w:t>
            </w:r>
          </w:p>
          <w:p w:rsidR="004D06DF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 xml:space="preserve">Г. Сырьё </w:t>
            </w:r>
          </w:p>
          <w:p w:rsidR="008106FA" w:rsidRPr="00006797" w:rsidRDefault="007C3D36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Д. Электроэнергия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96" w:type="dxa"/>
          </w:tcPr>
          <w:p w:rsidR="008106FA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1. Юридические факты-действия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</w: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2. Юридические факты-события</w:t>
            </w: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06DF" w:rsidRPr="00006797" w:rsidRDefault="004D06DF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А. Землетрясение и последовавший за ним удар молнией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Б. Намеренный поджог соседского автомобиля, который впоследствии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сгорел дотла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В. Создание литературного произведения в личных целях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Г. Заключение договора купли-продажи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Д. Наступление совершеннолетия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 xml:space="preserve">Е. </w:t>
            </w:r>
            <w:proofErr w:type="spellStart"/>
            <w:r w:rsidRPr="00006797">
              <w:rPr>
                <w:rFonts w:ascii="Times New Roman" w:hAnsi="Times New Roman" w:cs="Times New Roman"/>
                <w:color w:val="000000"/>
              </w:rPr>
              <w:t>Иницирование</w:t>
            </w:r>
            <w:proofErr w:type="spellEnd"/>
            <w:r w:rsidRPr="00006797">
              <w:rPr>
                <w:rFonts w:ascii="Times New Roman" w:hAnsi="Times New Roman" w:cs="Times New Roman"/>
                <w:color w:val="000000"/>
              </w:rPr>
              <w:t xml:space="preserve"> драки, в результате которой наступила смерть одного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из лиц, принимающих в ней участие</w:t>
            </w:r>
          </w:p>
        </w:tc>
      </w:tr>
    </w:tbl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4. (10 б</w:t>
      </w:r>
      <w:r w:rsidR="008E061F" w:rsidRPr="00006797">
        <w:rPr>
          <w:rFonts w:ascii="Times New Roman" w:hAnsi="Times New Roman" w:cs="Times New Roman"/>
          <w:b/>
        </w:rPr>
        <w:t>.</w:t>
      </w:r>
      <w:r w:rsidRPr="00006797">
        <w:rPr>
          <w:rFonts w:ascii="Times New Roman" w:hAnsi="Times New Roman" w:cs="Times New Roman"/>
          <w:b/>
        </w:rPr>
        <w:t>)</w:t>
      </w:r>
    </w:p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8106FA" w:rsidRPr="00006797" w:rsidTr="007C3D36">
        <w:tc>
          <w:tcPr>
            <w:tcW w:w="9571" w:type="dxa"/>
            <w:gridSpan w:val="2"/>
          </w:tcPr>
          <w:p w:rsidR="008106FA" w:rsidRPr="00006797" w:rsidRDefault="008106FA" w:rsidP="00681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Укажите термин: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(максимальный балл - 10 баллов, по 2 балла за каждый</w:t>
            </w:r>
            <w:r w:rsidRPr="00006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797">
              <w:rPr>
                <w:rFonts w:ascii="Times New Roman" w:hAnsi="Times New Roman" w:cs="Times New Roman"/>
                <w:i/>
                <w:iCs/>
                <w:color w:val="000000"/>
              </w:rPr>
              <w:t>полностью правильный ответ)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8106FA" w:rsidRPr="00006797" w:rsidRDefault="00E40771" w:rsidP="00E40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____________________ - общественная реакция на поведение человека или группы.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8106FA" w:rsidRPr="00006797" w:rsidRDefault="00E40771" w:rsidP="00E40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___________________ - это взаимодействие, обмен ценностями между различными культурными образованиями в рамках крупных культурных зон, между культурными</w:t>
            </w:r>
            <w:r w:rsidRPr="00006797">
              <w:rPr>
                <w:rFonts w:ascii="Times New Roman" w:hAnsi="Times New Roman" w:cs="Times New Roman"/>
                <w:color w:val="000000"/>
              </w:rPr>
              <w:br/>
              <w:t>регионами, сформировавшими на заре истории человечества свой комплекс специфических черт.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8106FA" w:rsidRPr="00006797" w:rsidRDefault="00E40771" w:rsidP="00E40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___________________ - это механизм взаимодействия и борьбы партий за власть и ее реализацию.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8106FA" w:rsidRPr="00006797" w:rsidRDefault="00E40771" w:rsidP="00E40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____________________ - это все наличные и безналичные деньги, которыми семьи, фирмы и государство владеют и которые используют для расчетов и в качестве сбережений.</w:t>
            </w:r>
          </w:p>
        </w:tc>
      </w:tr>
      <w:tr w:rsidR="008106FA" w:rsidRPr="00006797" w:rsidTr="008106FA">
        <w:tc>
          <w:tcPr>
            <w:tcW w:w="675" w:type="dxa"/>
          </w:tcPr>
          <w:p w:rsidR="008106FA" w:rsidRPr="00006797" w:rsidRDefault="008106FA" w:rsidP="0081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8106FA" w:rsidRPr="00006797" w:rsidRDefault="00E40771" w:rsidP="00E40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color w:val="000000"/>
              </w:rPr>
              <w:t>____________________ - конкретная историческая совокупность законодательства, юридической практики и господствующей правовой идеологии в данном государстве.</w:t>
            </w:r>
          </w:p>
        </w:tc>
      </w:tr>
    </w:tbl>
    <w:p w:rsidR="008106FA" w:rsidRPr="00006797" w:rsidRDefault="008106FA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658FF" w:rsidRPr="00006797" w:rsidRDefault="008658FF" w:rsidP="006819CA">
      <w:pPr>
        <w:spacing w:after="0" w:line="240" w:lineRule="auto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5. (</w:t>
      </w:r>
      <w:r w:rsidR="008E061F" w:rsidRPr="00006797">
        <w:rPr>
          <w:rFonts w:ascii="Times New Roman" w:hAnsi="Times New Roman" w:cs="Times New Roman"/>
          <w:b/>
        </w:rPr>
        <w:t>1</w:t>
      </w:r>
      <w:r w:rsidR="0007723F" w:rsidRPr="00006797">
        <w:rPr>
          <w:rFonts w:ascii="Times New Roman" w:hAnsi="Times New Roman" w:cs="Times New Roman"/>
          <w:b/>
        </w:rPr>
        <w:t>5</w:t>
      </w:r>
      <w:r w:rsidR="008E061F" w:rsidRPr="00006797">
        <w:rPr>
          <w:rFonts w:ascii="Times New Roman" w:hAnsi="Times New Roman" w:cs="Times New Roman"/>
          <w:b/>
        </w:rPr>
        <w:t xml:space="preserve"> б.)</w:t>
      </w:r>
    </w:p>
    <w:p w:rsidR="008658FF" w:rsidRPr="00006797" w:rsidRDefault="008658FF" w:rsidP="006819CA">
      <w:pPr>
        <w:spacing w:after="0" w:line="240" w:lineRule="auto"/>
        <w:rPr>
          <w:rFonts w:ascii="Times New Roman" w:hAnsi="Times New Roman" w:cs="Times New Roman"/>
          <w:b/>
        </w:rPr>
      </w:pPr>
    </w:p>
    <w:p w:rsidR="008658FF" w:rsidRPr="00006797" w:rsidRDefault="008658FF" w:rsidP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 xml:space="preserve">Решите логическую задачу: 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(максимальный балл -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1</w:t>
      </w:r>
      <w:r w:rsidR="0007723F" w:rsidRPr="00006797">
        <w:rPr>
          <w:rFonts w:ascii="Times New Roman" w:hAnsi="Times New Roman" w:cs="Times New Roman"/>
          <w:i/>
          <w:iCs/>
          <w:color w:val="000000"/>
        </w:rPr>
        <w:t>5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баллов: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7169D" w:rsidRPr="00006797">
        <w:rPr>
          <w:rFonts w:ascii="Times New Roman" w:hAnsi="Times New Roman" w:cs="Times New Roman"/>
          <w:i/>
          <w:iCs/>
          <w:color w:val="000000"/>
        </w:rPr>
        <w:t>7 баллов за верный ответ, 8 баллов</w:t>
      </w:r>
      <w:r w:rsidR="00F7169D" w:rsidRPr="00006797">
        <w:rPr>
          <w:rFonts w:ascii="Times New Roman" w:hAnsi="Times New Roman" w:cs="Times New Roman"/>
          <w:color w:val="000000"/>
        </w:rPr>
        <w:t xml:space="preserve"> </w:t>
      </w:r>
      <w:r w:rsidR="00F7169D" w:rsidRPr="00006797">
        <w:rPr>
          <w:rFonts w:ascii="Times New Roman" w:hAnsi="Times New Roman" w:cs="Times New Roman"/>
          <w:i/>
          <w:iCs/>
          <w:color w:val="000000"/>
        </w:rPr>
        <w:t>- за верное объяснение</w:t>
      </w:r>
      <w:proofErr w:type="gramStart"/>
      <w:r w:rsidR="00F7169D" w:rsidRPr="00006797">
        <w:rPr>
          <w:rFonts w:ascii="Times New Roman" w:hAnsi="Times New Roman" w:cs="Times New Roman"/>
          <w:i/>
          <w:iCs/>
          <w:color w:val="000000"/>
        </w:rPr>
        <w:t xml:space="preserve"> )</w:t>
      </w:r>
      <w:proofErr w:type="gramEnd"/>
    </w:p>
    <w:p w:rsidR="008658FF" w:rsidRPr="00006797" w:rsidRDefault="00865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658FF" w:rsidRPr="00006797" w:rsidRDefault="00F716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Перед Вами три цилиндра: I, II, III. В одном из них спрятан кролик. На каждом из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 xml:space="preserve">трёх цилиндров надписи, по крайней </w:t>
      </w:r>
      <w:proofErr w:type="gramStart"/>
      <w:r w:rsidRPr="00006797">
        <w:rPr>
          <w:rFonts w:ascii="Times New Roman" w:hAnsi="Times New Roman" w:cs="Times New Roman"/>
          <w:b/>
          <w:bCs/>
          <w:color w:val="000000"/>
        </w:rPr>
        <w:t>мере</w:t>
      </w:r>
      <w:proofErr w:type="gramEnd"/>
      <w:r w:rsidRPr="00006797">
        <w:rPr>
          <w:rFonts w:ascii="Times New Roman" w:hAnsi="Times New Roman" w:cs="Times New Roman"/>
          <w:b/>
          <w:bCs/>
          <w:color w:val="000000"/>
        </w:rPr>
        <w:t xml:space="preserve"> две из них ложные.</w:t>
      </w:r>
    </w:p>
    <w:p w:rsidR="00F7169D" w:rsidRPr="00006797" w:rsidRDefault="00F716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7169D" w:rsidRPr="00006797" w:rsidTr="00F7169D">
        <w:tc>
          <w:tcPr>
            <w:tcW w:w="3190" w:type="dxa"/>
          </w:tcPr>
          <w:p w:rsidR="00F7169D" w:rsidRPr="00006797" w:rsidRDefault="00F7169D" w:rsidP="00B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I цилиндр</w:t>
            </w:r>
          </w:p>
        </w:tc>
        <w:tc>
          <w:tcPr>
            <w:tcW w:w="3190" w:type="dxa"/>
          </w:tcPr>
          <w:p w:rsidR="00F7169D" w:rsidRPr="00006797" w:rsidRDefault="00F7169D" w:rsidP="00B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II цилиндр</w:t>
            </w:r>
          </w:p>
        </w:tc>
        <w:tc>
          <w:tcPr>
            <w:tcW w:w="3191" w:type="dxa"/>
          </w:tcPr>
          <w:p w:rsidR="00F7169D" w:rsidRPr="00006797" w:rsidRDefault="00F7169D" w:rsidP="00B1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III цилиндр</w:t>
            </w:r>
          </w:p>
        </w:tc>
      </w:tr>
      <w:tr w:rsidR="00F7169D" w:rsidRPr="00006797" w:rsidTr="00F7169D">
        <w:tc>
          <w:tcPr>
            <w:tcW w:w="3190" w:type="dxa"/>
          </w:tcPr>
          <w:p w:rsidR="00F7169D" w:rsidRPr="00006797" w:rsidRDefault="00F7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Кролик здесь</w:t>
            </w:r>
          </w:p>
        </w:tc>
        <w:tc>
          <w:tcPr>
            <w:tcW w:w="3190" w:type="dxa"/>
          </w:tcPr>
          <w:p w:rsidR="00F7169D" w:rsidRPr="00006797" w:rsidRDefault="00F7169D" w:rsidP="00F7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Кролика здесь нет</w:t>
            </w:r>
          </w:p>
        </w:tc>
        <w:tc>
          <w:tcPr>
            <w:tcW w:w="3191" w:type="dxa"/>
          </w:tcPr>
          <w:p w:rsidR="00F7169D" w:rsidRPr="00006797" w:rsidRDefault="00F7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797">
              <w:rPr>
                <w:rFonts w:ascii="Times New Roman" w:hAnsi="Times New Roman" w:cs="Times New Roman"/>
                <w:b/>
                <w:bCs/>
                <w:color w:val="000000"/>
              </w:rPr>
              <w:t>Кролик не в I цилиндр</w:t>
            </w:r>
          </w:p>
        </w:tc>
      </w:tr>
    </w:tbl>
    <w:p w:rsidR="00F7169D" w:rsidRPr="00006797" w:rsidRDefault="00F716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087B" w:rsidRPr="00006797" w:rsidRDefault="00B108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В какой цилиндр фокуснику необходимо заглянуть, чтобы найти кролика? Свой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ответ обоснуйте.</w:t>
      </w:r>
    </w:p>
    <w:p w:rsidR="00B1087B" w:rsidRPr="00006797" w:rsidRDefault="00B108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8FF" w:rsidRPr="00006797" w:rsidRDefault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6. (</w:t>
      </w:r>
      <w:r w:rsidR="008E061F" w:rsidRPr="00006797">
        <w:rPr>
          <w:rFonts w:ascii="Times New Roman" w:hAnsi="Times New Roman" w:cs="Times New Roman"/>
          <w:b/>
        </w:rPr>
        <w:t>1</w:t>
      </w:r>
      <w:r w:rsidR="0007723F" w:rsidRPr="00006797">
        <w:rPr>
          <w:rFonts w:ascii="Times New Roman" w:hAnsi="Times New Roman" w:cs="Times New Roman"/>
          <w:b/>
        </w:rPr>
        <w:t>5</w:t>
      </w:r>
      <w:r w:rsidR="008E061F" w:rsidRPr="00006797">
        <w:rPr>
          <w:rFonts w:ascii="Times New Roman" w:hAnsi="Times New Roman" w:cs="Times New Roman"/>
          <w:b/>
        </w:rPr>
        <w:t xml:space="preserve"> б.)</w:t>
      </w:r>
    </w:p>
    <w:p w:rsidR="008658FF" w:rsidRPr="00006797" w:rsidRDefault="008658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8FF" w:rsidRPr="00006797" w:rsidRDefault="008658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 xml:space="preserve">Решите экономическую задачу: 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(максимальный балл -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1</w:t>
      </w:r>
      <w:r w:rsidR="0007723F" w:rsidRPr="00006797">
        <w:rPr>
          <w:rFonts w:ascii="Times New Roman" w:hAnsi="Times New Roman" w:cs="Times New Roman"/>
          <w:i/>
          <w:iCs/>
          <w:color w:val="000000"/>
        </w:rPr>
        <w:t>5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баллов: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6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баллов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за правильный ответ к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задаче, </w:t>
      </w:r>
      <w:r w:rsidR="0007723F" w:rsidRPr="00006797">
        <w:rPr>
          <w:rFonts w:ascii="Times New Roman" w:hAnsi="Times New Roman" w:cs="Times New Roman"/>
          <w:i/>
          <w:iCs/>
          <w:color w:val="000000"/>
        </w:rPr>
        <w:t>9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ов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за верное решение)</w:t>
      </w:r>
    </w:p>
    <w:p w:rsidR="008658FF" w:rsidRPr="00006797" w:rsidRDefault="008658F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F121C" w:rsidRPr="00006797" w:rsidRDefault="00714F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Для покупки квартиры Незнайка взял деньги взаймы у Умника. Через год от сего дня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он должен вернуть деньги Умнику в размере 150 000 рублей. В текущий момент у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Незнайки появились дополнительные доходы от продажи яблоневого сада, и он решил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 xml:space="preserve">вернуть кредит сегодня. Не </w:t>
      </w:r>
      <w:proofErr w:type="gramStart"/>
      <w:r w:rsidRPr="00006797">
        <w:rPr>
          <w:rFonts w:ascii="Times New Roman" w:hAnsi="Times New Roman" w:cs="Times New Roman"/>
          <w:b/>
          <w:bCs/>
          <w:color w:val="000000"/>
        </w:rPr>
        <w:t>меньше</w:t>
      </w:r>
      <w:proofErr w:type="gramEnd"/>
      <w:r w:rsidRPr="00006797">
        <w:rPr>
          <w:rFonts w:ascii="Times New Roman" w:hAnsi="Times New Roman" w:cs="Times New Roman"/>
          <w:b/>
          <w:bCs/>
          <w:color w:val="000000"/>
        </w:rPr>
        <w:t xml:space="preserve"> какой суммы Незнайка должен предложить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lastRenderedPageBreak/>
        <w:t>Умнику в качестве платежа в текущий момент, чтобы он согласился? Сейчас ставка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банковского процента составляет 50%.</w:t>
      </w:r>
    </w:p>
    <w:p w:rsidR="00714F76" w:rsidRPr="00006797" w:rsidRDefault="00714F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121C" w:rsidRPr="00006797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Задание 7. (</w:t>
      </w:r>
      <w:r w:rsidR="008E061F" w:rsidRPr="00006797">
        <w:rPr>
          <w:rFonts w:ascii="Times New Roman" w:hAnsi="Times New Roman" w:cs="Times New Roman"/>
          <w:b/>
          <w:bCs/>
          <w:color w:val="000000"/>
        </w:rPr>
        <w:t>7 б.)</w:t>
      </w:r>
    </w:p>
    <w:p w:rsidR="000F121C" w:rsidRPr="00006797" w:rsidRDefault="000F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121C" w:rsidRPr="00006797" w:rsidRDefault="000F12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 xml:space="preserve">Решите правовую задачу: 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(максимальный балл –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7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ов</w:t>
      </w:r>
      <w:r w:rsidRPr="00006797">
        <w:rPr>
          <w:rFonts w:ascii="Times New Roman" w:hAnsi="Times New Roman" w:cs="Times New Roman"/>
          <w:i/>
          <w:iCs/>
          <w:color w:val="000000"/>
        </w:rPr>
        <w:t>)</w:t>
      </w:r>
    </w:p>
    <w:p w:rsidR="000F121C" w:rsidRPr="00006797" w:rsidRDefault="000F12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14F76" w:rsidRPr="00006797" w:rsidRDefault="00714F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Сазонов Дмитрий Сергеевич уже в течение пяти лет работал логистом в крупной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компании, которая производила автомобили и занимала устойчивое положение на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рынке. Высокая оплата труда требовала высококвалифицированной рабочей силы,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поэтому за трудовой деятельностью работников следили постоянно, чтобы они сами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понимали всю ответственность своего положения.</w:t>
      </w:r>
    </w:p>
    <w:p w:rsidR="00B9724F" w:rsidRPr="00006797" w:rsidRDefault="00714F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Работа приносила Сазонову одно удовольствие, ведь он не только занимался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любимым делом, но и приносил радость дочке, которой было всего 7 лет и которая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жила с ним с того самого момента, как её мать Сазонова Маргарита Юрьевна её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оставила.</w:t>
      </w:r>
    </w:p>
    <w:p w:rsidR="00B9724F" w:rsidRPr="00006797" w:rsidRDefault="00B972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Неожиданно продажи компании стали снижаться и руководители, обеспокоенные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таким отрицательным трендом, стали искать причину возникших неудач. Оказалось,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что цепочка распространения товаров была не только не эффективна, но и приносила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неудобства клиентам, которые выбирали эту фирму в виду её быстрой 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безукоризненной доставки. Обратившись к логистам, руководители не смогли получить ясного ответа. Поэтому, предупредив 25.02.2021 не только работников, но 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выборный орган первичной профсоюзной организации (в письменной форме), о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предстоящем увольнении 25.04.2021 в связи с сокращением штата работников, они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решили подобрать новых кандидатов на соответствующую должность.</w:t>
      </w:r>
    </w:p>
    <w:p w:rsidR="0005397D" w:rsidRPr="00006797" w:rsidRDefault="00B972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>Узнав об этом, Сазонов Дмитрий Сергеевич был вне себя от горя. Он решил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обратиться к знакомому юристу, который был знатоком трудового права. Тем не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менее, юрист неопределённо развёл руками и сказал, что ничего не может сделать.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Согласно ТК, есть определённые категории работников, которых на самом деле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нельзя уволить по инициативе работодателя, но к Сазонову это не имеет никакого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отношения.</w:t>
      </w:r>
    </w:p>
    <w:p w:rsidR="0005397D" w:rsidRPr="00006797" w:rsidRDefault="000539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397D" w:rsidRPr="00006797" w:rsidRDefault="000539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06797">
        <w:rPr>
          <w:rFonts w:ascii="Times New Roman" w:hAnsi="Times New Roman" w:cs="Times New Roman"/>
          <w:i/>
          <w:iCs/>
          <w:color w:val="000000"/>
        </w:rPr>
        <w:t>Может ли Сазонов Дмитрий Сергеевич рассчитывать на оставление его на работе?</w:t>
      </w:r>
    </w:p>
    <w:p w:rsidR="0005397D" w:rsidRPr="00006797" w:rsidRDefault="000539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06797" w:rsidRPr="00006797" w:rsidRDefault="000539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6797">
        <w:rPr>
          <w:rFonts w:ascii="Times New Roman" w:hAnsi="Times New Roman" w:cs="Times New Roman"/>
          <w:color w:val="000000"/>
        </w:rPr>
        <w:t xml:space="preserve">А. Нет, трудовой </w:t>
      </w:r>
      <w:proofErr w:type="gramStart"/>
      <w:r w:rsidRPr="00006797">
        <w:rPr>
          <w:rFonts w:ascii="Times New Roman" w:hAnsi="Times New Roman" w:cs="Times New Roman"/>
          <w:color w:val="000000"/>
        </w:rPr>
        <w:t>договор</w:t>
      </w:r>
      <w:proofErr w:type="gramEnd"/>
      <w:r w:rsidRPr="00006797">
        <w:rPr>
          <w:rFonts w:ascii="Times New Roman" w:hAnsi="Times New Roman" w:cs="Times New Roman"/>
          <w:color w:val="000000"/>
        </w:rPr>
        <w:t xml:space="preserve"> может быть расторгнут работодателем в случае сокращения</w:t>
      </w:r>
      <w:r w:rsidRPr="00006797">
        <w:rPr>
          <w:rFonts w:ascii="Times New Roman" w:hAnsi="Times New Roman" w:cs="Times New Roman"/>
          <w:color w:val="000000"/>
        </w:rPr>
        <w:br/>
        <w:t>численности или штата работников организации, индивидуального предпринимателя.</w:t>
      </w:r>
      <w:r w:rsidRPr="00006797">
        <w:rPr>
          <w:rFonts w:ascii="Times New Roman" w:hAnsi="Times New Roman" w:cs="Times New Roman"/>
          <w:color w:val="000000"/>
        </w:rPr>
        <w:br/>
        <w:t>Кроме того, отдельные категории работников (беременные женщины, женщины, имеющие</w:t>
      </w:r>
      <w:r w:rsidRPr="00006797">
        <w:rPr>
          <w:rFonts w:ascii="Times New Roman" w:hAnsi="Times New Roman" w:cs="Times New Roman"/>
          <w:color w:val="000000"/>
        </w:rPr>
        <w:br/>
        <w:t>ребёнка в возрасте до 3-х лет, одинокие матери, воспитывающие ребёнка-инвалида в</w:t>
      </w:r>
      <w:r w:rsidRPr="00006797">
        <w:rPr>
          <w:rFonts w:ascii="Times New Roman" w:hAnsi="Times New Roman" w:cs="Times New Roman"/>
          <w:color w:val="000000"/>
        </w:rPr>
        <w:br/>
        <w:t>возрасте до 18-ти лет и т.д.) не могут быть уволены по инициативе работодателя по</w:t>
      </w:r>
      <w:r w:rsidR="00006797" w:rsidRPr="00006797">
        <w:rPr>
          <w:rFonts w:ascii="Times New Roman" w:hAnsi="Times New Roman" w:cs="Times New Roman"/>
          <w:color w:val="000000"/>
        </w:rPr>
        <w:t xml:space="preserve"> соответствующему основанию, но Сазонов в их число не входит.</w:t>
      </w:r>
    </w:p>
    <w:p w:rsidR="00215CC5" w:rsidRPr="00006797" w:rsidRDefault="00215C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6797">
        <w:rPr>
          <w:rFonts w:ascii="Times New Roman" w:hAnsi="Times New Roman" w:cs="Times New Roman"/>
          <w:color w:val="000000"/>
        </w:rPr>
        <w:t>Б. Нет, так как соответствующее основание (сокращение численности или штата</w:t>
      </w:r>
      <w:r w:rsidRPr="00006797">
        <w:rPr>
          <w:rFonts w:ascii="Times New Roman" w:hAnsi="Times New Roman" w:cs="Times New Roman"/>
          <w:color w:val="000000"/>
        </w:rPr>
        <w:br/>
        <w:t>работников организации, индивидуального предпринимателя) относится к основаниям</w:t>
      </w:r>
      <w:r w:rsidRPr="00006797">
        <w:rPr>
          <w:rFonts w:ascii="Times New Roman" w:hAnsi="Times New Roman" w:cs="Times New Roman"/>
          <w:color w:val="000000"/>
        </w:rPr>
        <w:br/>
        <w:t>расторжения трудового договора по обстоятельствам, не зависящим от воли сторон.</w:t>
      </w:r>
      <w:r w:rsidRPr="00006797">
        <w:rPr>
          <w:rFonts w:ascii="Times New Roman" w:hAnsi="Times New Roman" w:cs="Times New Roman"/>
          <w:color w:val="000000"/>
        </w:rPr>
        <w:br/>
        <w:t>Соответственно, и ссылка на отдельные категории работников в данном случае была</w:t>
      </w:r>
      <w:r w:rsidRPr="00006797">
        <w:rPr>
          <w:rFonts w:ascii="Times New Roman" w:hAnsi="Times New Roman" w:cs="Times New Roman"/>
          <w:color w:val="000000"/>
        </w:rPr>
        <w:br/>
        <w:t>неуместна.</w:t>
      </w:r>
    </w:p>
    <w:p w:rsidR="00F939B1" w:rsidRPr="00006797" w:rsidRDefault="00215C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06797">
        <w:rPr>
          <w:rFonts w:ascii="Times New Roman" w:hAnsi="Times New Roman" w:cs="Times New Roman"/>
          <w:color w:val="000000"/>
        </w:rPr>
        <w:t>В.</w:t>
      </w:r>
      <w:proofErr w:type="gramEnd"/>
      <w:r w:rsidRPr="00006797">
        <w:rPr>
          <w:rFonts w:ascii="Times New Roman" w:hAnsi="Times New Roman" w:cs="Times New Roman"/>
          <w:color w:val="000000"/>
        </w:rPr>
        <w:t xml:space="preserve"> Да, так как выборный орган первичной профсоюзной организации должен был быть</w:t>
      </w:r>
      <w:r w:rsidRPr="00006797">
        <w:rPr>
          <w:rFonts w:ascii="Times New Roman" w:hAnsi="Times New Roman" w:cs="Times New Roman"/>
          <w:color w:val="000000"/>
        </w:rPr>
        <w:br/>
        <w:t>предупреждён не позднее чем за три месяца до начала проведения соответствующих</w:t>
      </w:r>
      <w:r w:rsidRPr="00006797">
        <w:rPr>
          <w:rFonts w:ascii="Times New Roman" w:hAnsi="Times New Roman" w:cs="Times New Roman"/>
          <w:color w:val="000000"/>
        </w:rPr>
        <w:br/>
        <w:t>мероприятий.</w:t>
      </w:r>
    </w:p>
    <w:p w:rsidR="007E68D3" w:rsidRPr="00006797" w:rsidRDefault="00F939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06797">
        <w:rPr>
          <w:rFonts w:ascii="Times New Roman" w:hAnsi="Times New Roman" w:cs="Times New Roman"/>
          <w:color w:val="000000"/>
        </w:rPr>
        <w:t>Г.</w:t>
      </w:r>
      <w:proofErr w:type="gramEnd"/>
      <w:r w:rsidRPr="00006797">
        <w:rPr>
          <w:rFonts w:ascii="Times New Roman" w:hAnsi="Times New Roman" w:cs="Times New Roman"/>
          <w:color w:val="000000"/>
        </w:rPr>
        <w:t xml:space="preserve"> Да, так как расторжение трудового договора с родителем, воспитывающем малолетнего</w:t>
      </w:r>
      <w:r w:rsidRPr="00006797">
        <w:rPr>
          <w:rFonts w:ascii="Times New Roman" w:hAnsi="Times New Roman" w:cs="Times New Roman"/>
          <w:color w:val="000000"/>
        </w:rPr>
        <w:br/>
        <w:t>ребёнка без матери, по инициативе работодателя по соответствующему основанию не</w:t>
      </w:r>
      <w:r w:rsidRPr="00006797">
        <w:rPr>
          <w:rFonts w:ascii="Times New Roman" w:hAnsi="Times New Roman" w:cs="Times New Roman"/>
          <w:color w:val="000000"/>
        </w:rPr>
        <w:br/>
        <w:t>допускается.</w:t>
      </w:r>
      <w:r w:rsidR="007E68D3" w:rsidRPr="00006797">
        <w:rPr>
          <w:rFonts w:ascii="Times New Roman" w:hAnsi="Times New Roman" w:cs="Times New Roman"/>
          <w:color w:val="000000"/>
        </w:rPr>
        <w:br/>
      </w:r>
    </w:p>
    <w:p w:rsidR="000B4D8B" w:rsidRPr="00006797" w:rsidRDefault="000B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797">
        <w:rPr>
          <w:rFonts w:ascii="Times New Roman" w:hAnsi="Times New Roman" w:cs="Times New Roman"/>
          <w:b/>
        </w:rPr>
        <w:t>Задание 8. (</w:t>
      </w:r>
      <w:r w:rsidR="008E061F" w:rsidRPr="00006797">
        <w:rPr>
          <w:rFonts w:ascii="Times New Roman" w:hAnsi="Times New Roman" w:cs="Times New Roman"/>
          <w:b/>
        </w:rPr>
        <w:t>8 б.)</w:t>
      </w:r>
    </w:p>
    <w:p w:rsidR="000B4D8B" w:rsidRPr="00006797" w:rsidRDefault="000B4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D8B" w:rsidRPr="00006797" w:rsidRDefault="000B4D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 xml:space="preserve">Определите страну по описанию: 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(максимальный балл – 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8</w:t>
      </w:r>
      <w:r w:rsidRPr="00006797">
        <w:rPr>
          <w:rFonts w:ascii="Times New Roman" w:hAnsi="Times New Roman" w:cs="Times New Roman"/>
          <w:i/>
          <w:iCs/>
          <w:color w:val="000000"/>
        </w:rPr>
        <w:t xml:space="preserve"> балл</w:t>
      </w:r>
      <w:r w:rsidR="008E061F" w:rsidRPr="00006797">
        <w:rPr>
          <w:rFonts w:ascii="Times New Roman" w:hAnsi="Times New Roman" w:cs="Times New Roman"/>
          <w:i/>
          <w:iCs/>
          <w:color w:val="000000"/>
        </w:rPr>
        <w:t>ов</w:t>
      </w:r>
      <w:r w:rsidRPr="00006797">
        <w:rPr>
          <w:rFonts w:ascii="Times New Roman" w:hAnsi="Times New Roman" w:cs="Times New Roman"/>
          <w:i/>
          <w:iCs/>
          <w:color w:val="000000"/>
        </w:rPr>
        <w:t>)</w:t>
      </w:r>
    </w:p>
    <w:p w:rsidR="000B4D8B" w:rsidRPr="00006797" w:rsidRDefault="00F939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06797">
        <w:rPr>
          <w:rFonts w:ascii="Times New Roman" w:hAnsi="Times New Roman" w:cs="Times New Roman"/>
          <w:b/>
          <w:bCs/>
          <w:color w:val="000000"/>
        </w:rPr>
        <w:t xml:space="preserve">В апреле 1973 года </w:t>
      </w:r>
      <w:proofErr w:type="spellStart"/>
      <w:r w:rsidRPr="00006797">
        <w:rPr>
          <w:rFonts w:ascii="Times New Roman" w:hAnsi="Times New Roman" w:cs="Times New Roman"/>
          <w:b/>
          <w:bCs/>
          <w:color w:val="000000"/>
        </w:rPr>
        <w:t>Муаммар</w:t>
      </w:r>
      <w:proofErr w:type="spellEnd"/>
      <w:r w:rsidRPr="0000679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06797">
        <w:rPr>
          <w:rFonts w:ascii="Times New Roman" w:hAnsi="Times New Roman" w:cs="Times New Roman"/>
          <w:b/>
          <w:bCs/>
          <w:color w:val="000000"/>
        </w:rPr>
        <w:t>Каддафи</w:t>
      </w:r>
      <w:proofErr w:type="spellEnd"/>
      <w:r w:rsidRPr="00006797">
        <w:rPr>
          <w:rFonts w:ascii="Times New Roman" w:hAnsi="Times New Roman" w:cs="Times New Roman"/>
          <w:b/>
          <w:bCs/>
          <w:color w:val="000000"/>
        </w:rPr>
        <w:t xml:space="preserve"> объявил о начале в данной стране «народной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революции» - во всех организациях и учреждениях создавались «народные комитеты»,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lastRenderedPageBreak/>
        <w:t xml:space="preserve">получившие широкие полномочия. Тогда уже публикуются первые брошюры </w:t>
      </w:r>
      <w:proofErr w:type="spellStart"/>
      <w:r w:rsidRPr="00006797">
        <w:rPr>
          <w:rFonts w:ascii="Times New Roman" w:hAnsi="Times New Roman" w:cs="Times New Roman"/>
          <w:b/>
          <w:bCs/>
          <w:color w:val="000000"/>
        </w:rPr>
        <w:t>Каддафи</w:t>
      </w:r>
      <w:proofErr w:type="spellEnd"/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 xml:space="preserve">о «третьей всемирной теории», которая </w:t>
      </w:r>
      <w:proofErr w:type="gramStart"/>
      <w:r w:rsidRPr="00006797">
        <w:rPr>
          <w:rFonts w:ascii="Times New Roman" w:hAnsi="Times New Roman" w:cs="Times New Roman"/>
          <w:b/>
          <w:bCs/>
          <w:color w:val="000000"/>
        </w:rPr>
        <w:t>была</w:t>
      </w:r>
      <w:proofErr w:type="gramEnd"/>
      <w:r w:rsidRPr="00006797">
        <w:rPr>
          <w:rFonts w:ascii="Times New Roman" w:hAnsi="Times New Roman" w:cs="Times New Roman"/>
          <w:b/>
          <w:bCs/>
          <w:color w:val="000000"/>
        </w:rPr>
        <w:t xml:space="preserve"> потом последовательно изложена в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«Зелёной книге» (1976) и противопоставлялась коммунизму Карла Маркса 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капитализму Адама Смита.</w:t>
      </w:r>
    </w:p>
    <w:p w:rsidR="00F939B1" w:rsidRPr="00006797" w:rsidRDefault="00F939B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006797">
        <w:rPr>
          <w:rFonts w:ascii="Times New Roman" w:hAnsi="Times New Roman" w:cs="Times New Roman"/>
          <w:b/>
          <w:bCs/>
          <w:color w:val="000000"/>
        </w:rPr>
        <w:t>В марте 1977-го сессия ВНК объявляет об установлении в данном государстве прямого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народовластия (арабское название – "</w:t>
      </w:r>
      <w:proofErr w:type="spellStart"/>
      <w:r w:rsidRPr="00006797">
        <w:rPr>
          <w:rFonts w:ascii="Times New Roman" w:hAnsi="Times New Roman" w:cs="Times New Roman"/>
          <w:b/>
          <w:bCs/>
          <w:color w:val="000000"/>
        </w:rPr>
        <w:t>джамахирия</w:t>
      </w:r>
      <w:proofErr w:type="spellEnd"/>
      <w:r w:rsidRPr="00006797">
        <w:rPr>
          <w:rFonts w:ascii="Times New Roman" w:hAnsi="Times New Roman" w:cs="Times New Roman"/>
          <w:b/>
          <w:bCs/>
          <w:color w:val="000000"/>
        </w:rPr>
        <w:t>" ("власть масс").</w:t>
      </w:r>
      <w:proofErr w:type="gramEnd"/>
      <w:r w:rsidRPr="00006797">
        <w:rPr>
          <w:rFonts w:ascii="Times New Roman" w:hAnsi="Times New Roman" w:cs="Times New Roman"/>
          <w:b/>
          <w:bCs/>
          <w:color w:val="000000"/>
        </w:rPr>
        <w:t xml:space="preserve"> Страна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переименовывается в Социалистическую Народную … Арабскую Джамахирию.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Основой законодательства объявлен Коран. СРК, правительство, министерства и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ведомства распущены, а защита родины провозглашена обязанностью каждого</w:t>
      </w:r>
      <w:r w:rsidRPr="00006797">
        <w:rPr>
          <w:rFonts w:ascii="Times New Roman" w:hAnsi="Times New Roman" w:cs="Times New Roman"/>
          <w:color w:val="000000"/>
        </w:rPr>
        <w:br/>
      </w:r>
      <w:r w:rsidRPr="00006797">
        <w:rPr>
          <w:rFonts w:ascii="Times New Roman" w:hAnsi="Times New Roman" w:cs="Times New Roman"/>
          <w:b/>
          <w:bCs/>
          <w:color w:val="000000"/>
        </w:rPr>
        <w:t>гражданина, независимо от пола.</w:t>
      </w:r>
    </w:p>
    <w:sectPr w:rsidR="00F939B1" w:rsidRPr="00006797" w:rsidSect="003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7D2123BA"/>
    <w:multiLevelType w:val="hybridMultilevel"/>
    <w:tmpl w:val="766A269C"/>
    <w:lvl w:ilvl="0" w:tplc="26CA7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D8"/>
    <w:rsid w:val="00006797"/>
    <w:rsid w:val="0005397D"/>
    <w:rsid w:val="0007723F"/>
    <w:rsid w:val="000B4D8B"/>
    <w:rsid w:val="000F121C"/>
    <w:rsid w:val="00154A95"/>
    <w:rsid w:val="001E224A"/>
    <w:rsid w:val="00215CC5"/>
    <w:rsid w:val="00357827"/>
    <w:rsid w:val="003610B5"/>
    <w:rsid w:val="00442ED7"/>
    <w:rsid w:val="004D06DF"/>
    <w:rsid w:val="004E3E85"/>
    <w:rsid w:val="004F3450"/>
    <w:rsid w:val="00641827"/>
    <w:rsid w:val="006819CA"/>
    <w:rsid w:val="007035EA"/>
    <w:rsid w:val="00714F76"/>
    <w:rsid w:val="00755152"/>
    <w:rsid w:val="007C0A3E"/>
    <w:rsid w:val="007C3D36"/>
    <w:rsid w:val="007E68D3"/>
    <w:rsid w:val="008075A5"/>
    <w:rsid w:val="008106FA"/>
    <w:rsid w:val="00830309"/>
    <w:rsid w:val="008317D8"/>
    <w:rsid w:val="008658FF"/>
    <w:rsid w:val="008E061F"/>
    <w:rsid w:val="008E1096"/>
    <w:rsid w:val="00941AAC"/>
    <w:rsid w:val="00A46D26"/>
    <w:rsid w:val="00A91426"/>
    <w:rsid w:val="00A95538"/>
    <w:rsid w:val="00AF6FA1"/>
    <w:rsid w:val="00B1087B"/>
    <w:rsid w:val="00B9724F"/>
    <w:rsid w:val="00C4003F"/>
    <w:rsid w:val="00C45381"/>
    <w:rsid w:val="00D54061"/>
    <w:rsid w:val="00E40771"/>
    <w:rsid w:val="00E506F1"/>
    <w:rsid w:val="00EC0750"/>
    <w:rsid w:val="00F676A8"/>
    <w:rsid w:val="00F7169D"/>
    <w:rsid w:val="00F72C6D"/>
    <w:rsid w:val="00F76D76"/>
    <w:rsid w:val="00F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D8"/>
    <w:pPr>
      <w:ind w:left="720"/>
      <w:contextualSpacing/>
    </w:pPr>
  </w:style>
  <w:style w:type="table" w:styleId="a4">
    <w:name w:val="Table Grid"/>
    <w:basedOn w:val="a1"/>
    <w:uiPriority w:val="39"/>
    <w:rsid w:val="0083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1E224A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1E224A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link w:val="a6"/>
    <w:uiPriority w:val="99"/>
    <w:semiHidden/>
    <w:rsid w:val="001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AFB0-F12F-4D8C-AAD6-FCD529BF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2021-10-22T07:14:00Z</dcterms:created>
  <dcterms:modified xsi:type="dcterms:W3CDTF">2021-10-23T08:32:00Z</dcterms:modified>
</cp:coreProperties>
</file>