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E5CE" w14:textId="46747148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808AE">
        <w:rPr>
          <w:rFonts w:ascii="Times New Roman" w:eastAsia="Times New Roman" w:hAnsi="Times New Roman"/>
          <w:b/>
          <w:sz w:val="28"/>
          <w:szCs w:val="28"/>
        </w:rPr>
        <w:t>Письменно выполнить задание:</w:t>
      </w:r>
      <w:r w:rsidRPr="00C808AE">
        <w:rPr>
          <w:rFonts w:ascii="Times New Roman" w:eastAsia="Times New Roman" w:hAnsi="Times New Roman"/>
          <w:bCs/>
          <w:sz w:val="28"/>
          <w:szCs w:val="28"/>
        </w:rPr>
        <w:t xml:space="preserve"> по данному плану охарактеризовать наиболее запомнившегося вам героя прочитанных за </w:t>
      </w:r>
      <w:r w:rsidRPr="00C808AE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C808AE">
        <w:rPr>
          <w:rFonts w:ascii="Times New Roman" w:eastAsia="Times New Roman" w:hAnsi="Times New Roman"/>
          <w:bCs/>
          <w:sz w:val="28"/>
          <w:szCs w:val="28"/>
        </w:rPr>
        <w:t xml:space="preserve"> семестр произведений (Ф.М. Достоевского «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C808AE">
        <w:rPr>
          <w:rFonts w:ascii="Times New Roman" w:eastAsia="Times New Roman" w:hAnsi="Times New Roman"/>
          <w:bCs/>
          <w:sz w:val="28"/>
          <w:szCs w:val="28"/>
        </w:rPr>
        <w:t>реступление и наказание», Л.Н. Толстого «Война и мир», А.П. Чехова «Вишневый сад»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</w:p>
    <w:p w14:paraId="06DA1096" w14:textId="77777777" w:rsidR="00C808AE" w:rsidRPr="00C808AE" w:rsidRDefault="00C808AE" w:rsidP="00C808A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16D2D0" w14:textId="1CE7E21C" w:rsidR="00C808AE" w:rsidRPr="00C808AE" w:rsidRDefault="00C808AE" w:rsidP="00C808A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08AE">
        <w:rPr>
          <w:rFonts w:ascii="Times New Roman" w:eastAsia="Times New Roman" w:hAnsi="Times New Roman"/>
          <w:b/>
          <w:sz w:val="28"/>
          <w:szCs w:val="28"/>
        </w:rPr>
        <w:t>План характеристики литературного героя</w:t>
      </w:r>
    </w:p>
    <w:p w14:paraId="13A264C2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C808AE">
        <w:rPr>
          <w:rFonts w:ascii="Times New Roman" w:eastAsia="Times New Roman" w:hAnsi="Times New Roman"/>
          <w:i/>
          <w:iCs/>
          <w:sz w:val="28"/>
          <w:szCs w:val="28"/>
        </w:rPr>
        <w:t xml:space="preserve">С помощью представленного плана вы сможете наиболее глубоко и точно рассказать о литературном герое любого произведения. При анализе не обязательно использовать все пункты плана, так как план предназначен для любого героя, но не для отдельно взятого. </w:t>
      </w:r>
    </w:p>
    <w:p w14:paraId="58002F3B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1. Место, занимаемое героем в произведении</w:t>
      </w:r>
    </w:p>
    <w:p w14:paraId="1A20D296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2. Общественное, семейное положение героя, обстановка, в которой живет герой</w:t>
      </w:r>
    </w:p>
    <w:p w14:paraId="783B8A66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3. Манера держаться, внешность, особенности костюма</w:t>
      </w:r>
    </w:p>
    <w:p w14:paraId="1F3956F4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4. Речь героя</w:t>
      </w:r>
    </w:p>
    <w:p w14:paraId="75C997B1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5. Поступки, особенности поведения, деятельности, влияния на окружающих</w:t>
      </w:r>
    </w:p>
    <w:p w14:paraId="51CD6553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6. Понимание героем цели жизни, его основные интересы</w:t>
      </w:r>
    </w:p>
    <w:p w14:paraId="4FB4FD17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7. Чувства литературного героя, его отношение к другим действующим лицам</w:t>
      </w:r>
    </w:p>
    <w:p w14:paraId="6D5E3052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8. Отношение других лиц к герою</w:t>
      </w:r>
    </w:p>
    <w:p w14:paraId="5170B93E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9. Отношение автора к герою и значение героя в раскрытии идеи произведения</w:t>
      </w:r>
      <w:bookmarkStart w:id="0" w:name="_GoBack"/>
      <w:bookmarkEnd w:id="0"/>
    </w:p>
    <w:p w14:paraId="6C7F5850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   3. Составление </w:t>
      </w:r>
      <w:r w:rsidRPr="00C808AE">
        <w:rPr>
          <w:rFonts w:ascii="Times New Roman" w:eastAsia="Times New Roman" w:hAnsi="Times New Roman"/>
          <w:b/>
          <w:sz w:val="28"/>
          <w:szCs w:val="28"/>
        </w:rPr>
        <w:t>плана характеристики Чацкого</w:t>
      </w:r>
      <w:r w:rsidRPr="00C808AE">
        <w:rPr>
          <w:rFonts w:ascii="Times New Roman" w:eastAsia="Times New Roman" w:hAnsi="Times New Roman"/>
          <w:sz w:val="28"/>
          <w:szCs w:val="28"/>
        </w:rPr>
        <w:t xml:space="preserve"> (коллективная работа).</w:t>
      </w:r>
    </w:p>
    <w:p w14:paraId="6C6BD844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1. Место героя среди других персонажей</w:t>
      </w:r>
    </w:p>
    <w:p w14:paraId="0054956E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2. Степень участия и его роль в конфликте </w:t>
      </w:r>
    </w:p>
    <w:p w14:paraId="47F53FA7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3. Наличие прототипов и автобиографических черт </w:t>
      </w:r>
    </w:p>
    <w:p w14:paraId="2697C755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4. Восприятие им других персонажей </w:t>
      </w:r>
    </w:p>
    <w:p w14:paraId="27C6CBB1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5. В чем новизна взглядов Чацкого: </w:t>
      </w:r>
      <w:r w:rsidRPr="00C808AE">
        <w:rPr>
          <w:rFonts w:ascii="Times New Roman" w:eastAsia="Times New Roman" w:hAnsi="Times New Roman"/>
          <w:sz w:val="28"/>
          <w:szCs w:val="28"/>
        </w:rPr>
        <w:br/>
        <w:t xml:space="preserve">а) на крепостное </w:t>
      </w:r>
      <w:proofErr w:type="gramStart"/>
      <w:r w:rsidRPr="00C808AE">
        <w:rPr>
          <w:rFonts w:ascii="Times New Roman" w:eastAsia="Times New Roman" w:hAnsi="Times New Roman"/>
          <w:sz w:val="28"/>
          <w:szCs w:val="28"/>
        </w:rPr>
        <w:t>право,  б</w:t>
      </w:r>
      <w:proofErr w:type="gramEnd"/>
      <w:r w:rsidRPr="00C808AE">
        <w:rPr>
          <w:rFonts w:ascii="Times New Roman" w:eastAsia="Times New Roman" w:hAnsi="Times New Roman"/>
          <w:sz w:val="28"/>
          <w:szCs w:val="28"/>
        </w:rPr>
        <w:t xml:space="preserve">) на народу,  в) на службу, </w:t>
      </w:r>
      <w:r w:rsidRPr="00C808AE">
        <w:rPr>
          <w:rFonts w:ascii="Times New Roman" w:eastAsia="Times New Roman" w:hAnsi="Times New Roman"/>
          <w:sz w:val="28"/>
          <w:szCs w:val="28"/>
        </w:rPr>
        <w:br/>
        <w:t>г) на науку, искусство, просвещение, на воспитание дворянской молодежи.</w:t>
      </w:r>
    </w:p>
    <w:p w14:paraId="1081078A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6. Прямая авторская характеристика. </w:t>
      </w:r>
    </w:p>
    <w:p w14:paraId="410B027D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 xml:space="preserve">7. Герой как порождение своей эпохи и выразитель определенного мировоззрения </w:t>
      </w:r>
    </w:p>
    <w:p w14:paraId="5E6B4894" w14:textId="77777777" w:rsidR="00C808AE" w:rsidRPr="00C808AE" w:rsidRDefault="00C808AE" w:rsidP="00C808A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808AE">
        <w:rPr>
          <w:rFonts w:ascii="Times New Roman" w:eastAsia="Times New Roman" w:hAnsi="Times New Roman"/>
          <w:sz w:val="28"/>
          <w:szCs w:val="28"/>
        </w:rPr>
        <w:t>8. Ваше отношение к такому типу людей.</w:t>
      </w:r>
    </w:p>
    <w:p w14:paraId="0BC51448" w14:textId="77777777" w:rsidR="00A2462C" w:rsidRPr="00C808AE" w:rsidRDefault="00A2462C">
      <w:pPr>
        <w:rPr>
          <w:sz w:val="28"/>
          <w:szCs w:val="28"/>
        </w:rPr>
      </w:pPr>
    </w:p>
    <w:sectPr w:rsidR="00A2462C" w:rsidRPr="00C8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CA"/>
    <w:rsid w:val="00A2462C"/>
    <w:rsid w:val="00A716CA"/>
    <w:rsid w:val="00C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76E"/>
  <w15:chartTrackingRefBased/>
  <w15:docId w15:val="{3169225F-5587-4198-ACDB-694CA0BF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8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2020-05-05T12:41:00Z</dcterms:created>
  <dcterms:modified xsi:type="dcterms:W3CDTF">2020-05-05T12:44:00Z</dcterms:modified>
</cp:coreProperties>
</file>