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8E" w:rsidRDefault="0081008E" w:rsidP="0081008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Style w:val="a7"/>
          <w:rFonts w:ascii="Arial" w:eastAsiaTheme="majorEastAsia" w:hAnsi="Arial" w:cs="Arial"/>
          <w:color w:val="000000"/>
          <w:bdr w:val="none" w:sz="0" w:space="0" w:color="auto" w:frame="1"/>
        </w:rPr>
        <w:t>Порядок окапывания отделения в бою</w:t>
      </w:r>
    </w:p>
    <w:p w:rsidR="0081008E" w:rsidRDefault="0081008E" w:rsidP="0081008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В наступлении, в обороне, в самых различных случаях боевой обстановки, чтобы улучшить условия для стрельбы и уберечь себя от огня противника, бойцы пехоты прибегают к самоокапыванию.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Самоокапыванием называется отрывка в земле с помощью шанцевого инструмента (лопат, киркомотыг) ячеек для отдельных бойцов и окопов на целые отделения, для пулеметов, минометов, орудий и различных технических средств. Чем искуснее бойцы пехоты окопаются, чем лучше оборудуют они свои окопы, тем успешнее выполнят поставленные перед ними задачи, тем меньше понесут потерь от огня противника.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Отрывку ячеек и развитие их в окопы, оборудование этих окопов в боевом и техническом отношении производят в бою сами бойцы. Непосредственно руководит этой работой младший командный состав - командиры отделений.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Окапывание в бою производится постепенно, с таким расчетом, чтобы каждую минуту ячейки и окопы могли быть наилучшим образом использованы для боя.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Окапывание стрелкового отделения происходит в следующем порядке.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 xml:space="preserve">Заняв огневую позицию, бойцы отделения отрывают себе отдельные ячейки для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стрельбы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лежа (рис. 1). Ячейки, для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стрельбы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лежа удобны для ведения огня и хорошо защищают бойцов от ружейно-пулеметного огня, огня автоматов, осколков при артиллерийском, и минометном обстреле, а также при бомбежке с воздуха.</w:t>
      </w:r>
    </w:p>
    <w:p w:rsidR="0081008E" w:rsidRDefault="0081008E" w:rsidP="0081008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>
            <wp:extent cx="5146040" cy="2424430"/>
            <wp:effectExtent l="19050" t="0" r="0" b="0"/>
            <wp:docPr id="1" name="Рисунок 1" descr="https://imgprx.livejournal.net/48d1f21526e4d8f4e250f7c8414f7a6d8838d413/hc_FRUufLFZgTuUy-ctSiPFv4jtbAyrg2cux1M6RvBhqQ9YzmBzlUNs26bU7Q62i32KkMkSIYdrTTNGJgZKXvE9T04kHR861GSwbIhor3ibDfW0bauja1cyM0KF-KucRTEl1fAwzCubsRzUMgg9OA_AuUHua9T94niX1PJQz_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prx.livejournal.net/48d1f21526e4d8f4e250f7c8414f7a6d8838d413/hc_FRUufLFZgTuUy-ctSiPFv4jtbAyrg2cux1M6RvBhqQ9YzmBzlUNs26bU7Q62i32KkMkSIYdrTTNGJgZKXvE9T04kHR861GSwbIhor3ibDfW0bauja1cyM0KF-KucRTEl1fAwzCubsRzUMgg9OA_AuUHua9T94niX1PJQz_s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</w:p>
    <w:p w:rsidR="0081008E" w:rsidRDefault="0081008E" w:rsidP="0081008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Если необходимо закрепиться на данном рубеже, то по приказанию командира отделения ячейки углубляют сначала для ведения огня с колена, а затем для ведения огня стоя. Ячейка для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стрельбы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стоя лучше обеспечивает бойца от всех видов огня противника. Кроме того, из глубокой ячейки боец может хорошо вести борьбу с неприятельскими танками, закидывая их противотанковыми гранатами или зажигательными бутылками, сам оставаясь неуязвимым.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>Когда два бойца окопались рядом, они отрывают себе парную ячейку (общую для двух бойцов).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 xml:space="preserve">Немедленно по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отрывке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ячеек бойцы прорывают к соседу (обычно влево и отступя назад на 1 м) ход сообщения, сначала для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переползания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, затем доводя его постепенно до глубины в 1-1,5 м.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lastRenderedPageBreak/>
        <w:t>Таким образом, из одиночных и парных ячеек и соединяющего их хода сообщения образуется окоп на стрелковое отделение (рис. 2). Такой окоп дает возможность сообщения внутри отделения, что необходимо для обеспечения командиру отделения руководства отделением в бою, для передачи бойцам патронов, гранат, для оказания помощи раненым и т. д.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>
            <wp:extent cx="5146040" cy="2339340"/>
            <wp:effectExtent l="19050" t="0" r="0" b="0"/>
            <wp:docPr id="2" name="Рисунок 2" descr="https://imgprx.livejournal.net/6707fbe21329de3c034eeb23ab0c89921db29e57/hc_FRUufLFZgTuUy-ctSiGq-cdBUIZu43hK2953anNy0o5k6HfXGgO4eWiE18b2VvwQ8h31-96-d67t0jnd1cmeYkLyr-VMTAR7hgGwKDw_P3qUTumF5Bp-iTutKy26InRZvdl_VjdT018Ke3uMb_824cSDIpB7fKcxxXMCzC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prx.livejournal.net/6707fbe21329de3c034eeb23ab0c89921db29e57/hc_FRUufLFZgTuUy-ctSiGq-cdBUIZu43hK2953anNy0o5k6HfXGgO4eWiE18b2VvwQ8h31-96-d67t0jnd1cmeYkLyr-VMTAR7hgGwKDw_P3qUTumF5Bp-iTutKy26InRZvdl_VjdT018Ke3uMb_824cSDIpB7fKcxxXMCzCu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</w:p>
    <w:p w:rsidR="0081008E" w:rsidRDefault="0081008E" w:rsidP="0081008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Во время атаки танков и штурмовой авиации противника бойцы укрываются в ходе сообщения окопа. Лежащий на дне хода боец не уязвим для танка и для пуль самолета.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 xml:space="preserve">Далее в окопе устраивают открытые бойницы из дернин и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земленосных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мешков и выход в тыл. Для целей круговой обороны в ходе сообщения окопа отрываются ячейки с направлением огня в тыл (рис. 3). Окоп маскируют подручным материалом и маскировочной сетью.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>
            <wp:extent cx="5146040" cy="2339340"/>
            <wp:effectExtent l="19050" t="0" r="0" b="0"/>
            <wp:docPr id="3" name="Рисунок 3" descr="https://imgprx.livejournal.net/34bd35369fc8085c1ff897f5582a75d09093f1cb/hc_FRUufLFZgTuUy-ctSiPFv4jtbAyrg2cux1M6RvBhqQ9YzmBzlUNs26bU7Q62i32KkMkSIYdrTTNGJgZKXvK1AJVQ-k_C5mMbX0VDvPIORKAt6jUvhsnAHFZFHbDBqD5ciWLosrflg-M9LQijnxh95PsoMJdifbmPe5KkG8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prx.livejournal.net/34bd35369fc8085c1ff897f5582a75d09093f1cb/hc_FRUufLFZgTuUy-ctSiPFv4jtbAyrg2cux1M6RvBhqQ9YzmBzlUNs26bU7Q62i32KkMkSIYdrTTNGJgZKXvK1AJVQ-k_C5mMbX0VDvPIORKAt6jUvhsnAHFZFHbDBqD5ciWLosrflg-M9LQijnxh95PsoMJdifbmPe5KkG8z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</w:p>
    <w:p w:rsidR="0081008E" w:rsidRDefault="0081008E" w:rsidP="0081008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Если отделение находится в обороне сутки, то скоп развивают дальше (рис. 4), устраивая 2-3 дополнительные пулеметные площадки, чтобы можно было вести огонь во все стороны.</w:t>
      </w:r>
    </w:p>
    <w:p w:rsidR="0081008E" w:rsidRDefault="0081008E" w:rsidP="0081008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5146040" cy="4338320"/>
            <wp:effectExtent l="19050" t="0" r="0" b="0"/>
            <wp:docPr id="4" name="Рисунок 4" descr="https://imgprx.livejournal.net/c74b3dbe2b2f534e4342e4ed8191acb1680763f3/hc_FRUufLFZgTuUy-ctSiGq-cdBUIZu43hK2953anNy0o5k6HfXGgO4eWiE18b2VvwQ8h31-96-d67t0jnd1cpbxfJKPMeG_94ACf6fapQln4CPe5J-xUxmonadSGQ4J-NxuJO9XCeR9nJniNkg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prx.livejournal.net/c74b3dbe2b2f534e4342e4ed8191acb1680763f3/hc_FRUufLFZgTuUy-ctSiGq-cdBUIZu43hK2953anNy0o5k6HfXGgO4eWiE18b2VvwQ8h31-96-d67t0jnd1cpbxfJKPMeG_94ACf6fapQln4CPe5J-xUxmonadSGQ4J-NxuJO9XCeR9nJniNkgL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</w:p>
    <w:p w:rsidR="0081008E" w:rsidRDefault="0081008E" w:rsidP="0081008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Бойницы перекрывают жердями или заменяют готовыми дощатыми бойницами. В стенках окопа устраивают ниши для хранения патронов, гранат, воды и т. п. Из окопа в тыл отводят участок хода сообщения и в 30-50 м отрывают щель глубиной 2-2,5 м.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 xml:space="preserve">В дальнейшем окоп продолжают развивать в следующем порядке (рис. 5). Над участками хода сообщения, примыкающими к ячейкам, устраивают легкие перекрытия и строят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подбрустверные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блиндажи и ниши для бойцов. Щель удлиняют, одевают для Прочности жердями или досками и перекрывают сверху накатником; одновременно продолжают отрывку хода сообщения в тыл. Крутости ячеек и ходов сообщений, чтобы они не осыпались, одевают жердями, досками и другими материалами. Устраивают водоотвод. Дно окопа застилают досками. Щель обеспечивают вторым выходом и устраивают из нее легкое убежище (противоосколочное).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5146040" cy="5528945"/>
            <wp:effectExtent l="19050" t="0" r="0" b="0"/>
            <wp:docPr id="5" name="Рисунок 5" descr="https://imgprx.livejournal.net/75b95976c3594b13320c3af8140f34f31371b748/hc_FRUufLFZgTuUy-ctSiPFv4jtbAyrg2cux1M6RvBhqQ9YzmBzlUNs26bU7Q62i32KkMkSIYdrTTNGJgZKXvBC68VwvpjYi2KdCINrYlhGTPHr9n8vCghp_OHwfnKbk3Gvpdr0FRvqAweYUJmU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prx.livejournal.net/75b95976c3594b13320c3af8140f34f31371b748/hc_FRUufLFZgTuUy-ctSiPFv4jtbAyrg2cux1M6RvBhqQ9YzmBzlUNs26bU7Q62i32KkMkSIYdrTTNGJgZKXvBC68VwvpjYi2KdCINrYlhGTPHr9n8vCghp_OHwfnKbk3Gvpdr0FRvqAweYUJmUOZ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</w:p>
    <w:p w:rsidR="0081008E" w:rsidRDefault="0081008E" w:rsidP="0081008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Вместо легкого убежища может быть устроена землянка с прочным покрытием, защищающая бойцов от целых снарядов, мин и от непогоды (дождя, холода и т. п.).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 xml:space="preserve">Ход сообщения углубляют, отрывают дальше в тыл и делают в нем уширения и тупики, чтобы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могли разойтись встречающиеся люди и можно было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складывать инструмент и материалы. В тылу устраивают отхожее место.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 xml:space="preserve">Однако условия местности могут потребовать отрывки окопа несколько другого типа.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Так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например, на Сильно пересеченной местности или при устройстве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охопа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на высоте (в горах) ячейки, для удобства ведения огня, могут быть вынесены вперед, а ход сообщения окажется сзади (на обратном скате). Тогда ячейки соединяют с ходом сообщения прорытыми в тыл узкими щелями.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Получается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о коп с вынесенными вперед ячейками (рис. 6). Такой окоп требует больше времени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отрывку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и оборудование, чем ячейковый окоп.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noProof/>
          <w:color w:val="000000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5146040" cy="4295775"/>
            <wp:effectExtent l="19050" t="0" r="0" b="0"/>
            <wp:docPr id="6" name="Рисунок 6" descr="https://imgprx.livejournal.net/3047d86a6adb09fb050fcd991f5c5d95408fe089/hc_FRUufLFZgTuUy-ctSiGq-cdBUIZu43hK2953anNy0o5k6HfXGgO4eWiE18b2VvwQ8h31-96-d67t0jnd1crteZqBymau8BXzq_LuLRmFtdtVTw6rFcZrC13clJqkJXVM__lj8jWg-oq9zXJFzTOtn2oYt8qqxGIYZy5zyX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prx.livejournal.net/3047d86a6adb09fb050fcd991f5c5d95408fe089/hc_FRUufLFZgTuUy-ctSiGq-cdBUIZu43hK2953anNy0o5k6HfXGgO4eWiE18b2VvwQ8h31-96-d67t0jnd1crteZqBymau8BXzq_LuLRmFtdtVTw6rFcZrC13clJqkJXVM__lj8jWg-oq9zXJFzTOtn2oYt8qqxGIYZy5zyXT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</w:p>
    <w:p w:rsidR="0081008E" w:rsidRDefault="0081008E" w:rsidP="0081008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Окопы на пулеметные отделения и минометные подразделения развиваются в том же порядке.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 xml:space="preserve">Чем дольше бойцы пехоты находятся на одном месте, тем больше сил и старания должны они приложить для усовершенствования занятой ими позиции; чем больше бойцы затратят на это труда, тем меньше понесут потерь от огня противника. Поэтому работы по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отрывке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и оборудованию окопов ведутся непрерывно днем и ночью, когда к этому представляется возможность.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 xml:space="preserve">Все перечисленные работы по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отрывке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отдельных ячеек и окопов как при соприкосновении с противником, так и вдали от него, днем и ночью должны, конечно, вестись при строгом соблюдении маскировки от наземного наблюдения и от наблюдения с воздуха.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Помимо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отрывки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, маскировки и оборудования своих окопов, бойцы пехоты (особенно стрелковых подразделений) участвуют в устройстве впереди своего расположения проволочных противопехотных и простейших противотанковых препятствий.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 xml:space="preserve">При недостатке времени на работу и при соприкосновении с противником впереди окопа ставится колючая проволока "в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наброс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", устраивается проволочная сеть на низких кольях или "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спотыкач</w:t>
      </w:r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", а при наличии малозаметных препятствий (МЗП) устанавливаются и они. Препятствия располагаются не ближе чем; в 40-50 м от окопа, чтобы атакующая пехота противника, подойдя к проволоке, не могла из нее забросать окоп ручными гранатами.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br/>
        <w:t xml:space="preserve">Проволочные сети на кольях и противотанковые препятствия (рвы, эскарпы, 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lastRenderedPageBreak/>
        <w:t>надолбы и т. п.) устраиваются по общему плану обороны роты (батальона). Взрывные противотанковые препятствия устанавливаются саперами.</w:t>
      </w:r>
    </w:p>
    <w:p w:rsidR="0081008E" w:rsidRDefault="0081008E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</w:p>
    <w:p w:rsidR="00F23CDC" w:rsidRDefault="00753082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РДГ-2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— советская ручная </w:t>
      </w:r>
      <w:hyperlink r:id="rId11" w:tooltip="Дымовая граната" w:history="1">
        <w:r>
          <w:rPr>
            <w:rStyle w:val="a4"/>
            <w:rFonts w:ascii="Arial" w:hAnsi="Arial" w:cs="Arial"/>
            <w:color w:val="0B0080"/>
            <w:sz w:val="23"/>
            <w:szCs w:val="23"/>
            <w:shd w:val="clear" w:color="auto" w:fill="FFFFFF"/>
          </w:rPr>
          <w:t>дымовая граната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предназначенная в качестве индивидуального средства для создания </w:t>
      </w:r>
      <w:hyperlink r:id="rId12" w:tooltip="Зона задымления" w:history="1">
        <w:r>
          <w:rPr>
            <w:rStyle w:val="a4"/>
            <w:rFonts w:ascii="Arial" w:hAnsi="Arial" w:cs="Arial"/>
            <w:color w:val="0B0080"/>
            <w:sz w:val="23"/>
            <w:szCs w:val="23"/>
            <w:shd w:val="clear" w:color="auto" w:fill="FFFFFF"/>
          </w:rPr>
          <w:t>зон задымления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с целью </w:t>
      </w:r>
      <w:hyperlink r:id="rId13" w:tooltip="Маскировка (военное дело)" w:history="1">
        <w:r>
          <w:rPr>
            <w:rStyle w:val="a4"/>
            <w:rFonts w:ascii="Arial" w:hAnsi="Arial" w:cs="Arial"/>
            <w:color w:val="0B0080"/>
            <w:sz w:val="23"/>
            <w:szCs w:val="23"/>
            <w:shd w:val="clear" w:color="auto" w:fill="FFFFFF"/>
          </w:rPr>
          <w:t>маскировки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отдельных </w:t>
      </w:r>
      <w:hyperlink r:id="rId14" w:tooltip="Огневая точка" w:history="1">
        <w:r>
          <w:rPr>
            <w:rStyle w:val="a4"/>
            <w:rFonts w:ascii="Arial" w:hAnsi="Arial" w:cs="Arial"/>
            <w:color w:val="0B0080"/>
            <w:sz w:val="23"/>
            <w:szCs w:val="23"/>
            <w:shd w:val="clear" w:color="auto" w:fill="FFFFFF"/>
          </w:rPr>
          <w:t>огневых точек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мелких подразделений, ослепления противника, а также для имитации пожара в боевой технике. Может также применяться для обозначения мест посадки </w:t>
      </w:r>
      <w:hyperlink r:id="rId15" w:tooltip="Вертолёт" w:history="1">
        <w:r>
          <w:rPr>
            <w:rStyle w:val="a4"/>
            <w:rFonts w:ascii="Arial" w:hAnsi="Arial" w:cs="Arial"/>
            <w:color w:val="0B0080"/>
            <w:sz w:val="23"/>
            <w:szCs w:val="23"/>
            <w:shd w:val="clear" w:color="auto" w:fill="FFFFFF"/>
          </w:rPr>
          <w:t>вертолётов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и указания для них направления и силы ветра.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3361"/>
        <w:gridCol w:w="2159"/>
      </w:tblGrid>
      <w:tr w:rsidR="00753082" w:rsidRPr="00753082" w:rsidTr="0075308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753082" w:rsidRPr="00753082" w:rsidRDefault="00753082" w:rsidP="00753082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5308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75308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8F9FA"/>
            <w:hideMark/>
          </w:tcPr>
          <w:p w:rsidR="00753082" w:rsidRPr="00753082" w:rsidRDefault="00753082" w:rsidP="00753082">
            <w:pPr>
              <w:spacing w:after="120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53082">
              <w:rPr>
                <w:rFonts w:ascii="Arial" w:eastAsia="Times New Roman" w:hAnsi="Arial" w:cs="Arial"/>
                <w:color w:val="222222"/>
                <w:sz w:val="21"/>
                <w:lang w:eastAsia="ru-RU"/>
              </w:rPr>
              <w:t>0,5 - 0,6</w:t>
            </w:r>
          </w:p>
        </w:tc>
      </w:tr>
      <w:tr w:rsidR="00753082" w:rsidRPr="00753082" w:rsidTr="0075308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753082" w:rsidRPr="00753082" w:rsidRDefault="00753082" w:rsidP="00753082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5308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Длина, </w:t>
            </w:r>
            <w:proofErr w:type="gramStart"/>
            <w:r w:rsidRPr="0075308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8F9FA"/>
            <w:hideMark/>
          </w:tcPr>
          <w:p w:rsidR="00753082" w:rsidRPr="00753082" w:rsidRDefault="00753082" w:rsidP="00753082">
            <w:pPr>
              <w:spacing w:after="120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53082">
              <w:rPr>
                <w:rFonts w:ascii="Arial" w:eastAsia="Times New Roman" w:hAnsi="Arial" w:cs="Arial"/>
                <w:color w:val="222222"/>
                <w:sz w:val="21"/>
                <w:lang w:eastAsia="ru-RU"/>
              </w:rPr>
              <w:t>215</w:t>
            </w:r>
          </w:p>
        </w:tc>
      </w:tr>
      <w:tr w:rsidR="00753082" w:rsidRPr="00753082" w:rsidTr="0075308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753082" w:rsidRPr="00753082" w:rsidRDefault="00753082" w:rsidP="00753082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75308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Диаметр, </w:t>
            </w:r>
            <w:proofErr w:type="gramStart"/>
            <w:r w:rsidRPr="0075308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8F9FA"/>
            <w:hideMark/>
          </w:tcPr>
          <w:p w:rsidR="00753082" w:rsidRPr="00753082" w:rsidRDefault="00753082" w:rsidP="00753082">
            <w:pPr>
              <w:spacing w:after="120" w:line="36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75308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</w:tr>
    </w:tbl>
    <w:p w:rsidR="00753082" w:rsidRDefault="00753082"/>
    <w:p w:rsidR="00753082" w:rsidRPr="00753082" w:rsidRDefault="00753082" w:rsidP="007530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hyperlink r:id="rId16" w:tooltip="Граната" w:history="1">
        <w:r w:rsidRPr="00753082">
          <w:rPr>
            <w:rFonts w:ascii="Arial" w:eastAsia="Times New Roman" w:hAnsi="Arial" w:cs="Arial"/>
            <w:color w:val="0B0080"/>
            <w:sz w:val="23"/>
            <w:lang w:eastAsia="ru-RU"/>
          </w:rPr>
          <w:t>Граната</w:t>
        </w:r>
      </w:hyperlink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выпускается в четырёх вариантах — РДГ-2Б, РДГ-2Ч, РДГ-2Х и РДГ-2П.</w:t>
      </w:r>
    </w:p>
    <w:p w:rsidR="00753082" w:rsidRPr="00753082" w:rsidRDefault="00753082" w:rsidP="0075308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53082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РДГ-2Б</w:t>
      </w:r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Дым белого цвета. В качестве дымообразующего средства используется антраценовая смесь.</w:t>
      </w:r>
    </w:p>
    <w:p w:rsidR="00753082" w:rsidRPr="00753082" w:rsidRDefault="00753082" w:rsidP="0075308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53082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РДГ-2Ч</w:t>
      </w:r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Дым чёрного цвета. В качестве дымообразующего средства используется антраценовая смесь. </w:t>
      </w:r>
      <w:proofErr w:type="gramStart"/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Предназначена</w:t>
      </w:r>
      <w:proofErr w:type="gramEnd"/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в основном, для имитации пожара техники.</w:t>
      </w:r>
    </w:p>
    <w:p w:rsidR="00753082" w:rsidRPr="00753082" w:rsidRDefault="00753082" w:rsidP="0075308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53082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РДГ-2Х</w:t>
      </w:r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Дым белого цвета. В качестве дымообразующего средства используется </w:t>
      </w:r>
      <w:proofErr w:type="spellStart"/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металлохлоридная</w:t>
      </w:r>
      <w:proofErr w:type="spellEnd"/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смесь.</w:t>
      </w:r>
    </w:p>
    <w:p w:rsidR="00753082" w:rsidRPr="00753082" w:rsidRDefault="00753082" w:rsidP="0075308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53082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РДГ-2П</w:t>
      </w:r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Дым белого цвета. В качестве дымообразующего средства используется </w:t>
      </w:r>
      <w:proofErr w:type="spellStart"/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металлохлоридная</w:t>
      </w:r>
      <w:proofErr w:type="spellEnd"/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смесь. От РДГ-2Х она отличается временем </w:t>
      </w:r>
      <w:proofErr w:type="spellStart"/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разгорания</w:t>
      </w:r>
      <w:proofErr w:type="spellEnd"/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 длительностью </w:t>
      </w:r>
      <w:proofErr w:type="spellStart"/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дымообразования</w:t>
      </w:r>
      <w:proofErr w:type="spellEnd"/>
      <w:r w:rsidRPr="0075308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4627E6" w:rsidRDefault="004627E6" w:rsidP="004627E6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РДГ-2Б и РДГ-2Ч</w:t>
      </w:r>
      <w:r>
        <w:rPr>
          <w:rFonts w:ascii="Arial" w:hAnsi="Arial" w:cs="Arial"/>
          <w:color w:val="222222"/>
          <w:sz w:val="23"/>
          <w:szCs w:val="23"/>
        </w:rPr>
        <w:t> зажигаются от встроенной </w:t>
      </w:r>
      <w:proofErr w:type="spellStart"/>
      <w:r>
        <w:rPr>
          <w:rFonts w:ascii="Arial" w:hAnsi="Arial" w:cs="Arial"/>
          <w:color w:val="222222"/>
          <w:sz w:val="23"/>
          <w:szCs w:val="23"/>
        </w:rPr>
        <w:fldChar w:fldCharType="begin"/>
      </w:r>
      <w:r>
        <w:rPr>
          <w:rFonts w:ascii="Arial" w:hAnsi="Arial" w:cs="Arial"/>
          <w:color w:val="222222"/>
          <w:sz w:val="23"/>
          <w:szCs w:val="23"/>
        </w:rPr>
        <w:instrText xml:space="preserve"> HYPERLINK "https://ru.wikipedia.org/w/index.php?title=%D0%97%D0%B0%D0%BF%D0%B0%D0%BB-%D1%81%D0%BF%D0%B8%D1%87%D0%BA%D0%B0&amp;action=edit&amp;redlink=1" \o "Запал-спичка (страница отсутствует)" </w:instrText>
      </w:r>
      <w:r>
        <w:rPr>
          <w:rFonts w:ascii="Arial" w:hAnsi="Arial" w:cs="Arial"/>
          <w:color w:val="222222"/>
          <w:sz w:val="23"/>
          <w:szCs w:val="23"/>
        </w:rPr>
        <w:fldChar w:fldCharType="separate"/>
      </w:r>
      <w:proofErr w:type="gramStart"/>
      <w:r>
        <w:rPr>
          <w:rStyle w:val="a4"/>
          <w:rFonts w:ascii="Arial" w:eastAsiaTheme="majorEastAsia" w:hAnsi="Arial" w:cs="Arial"/>
          <w:color w:val="A55858"/>
          <w:sz w:val="23"/>
          <w:szCs w:val="23"/>
        </w:rPr>
        <w:t>запал-спички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</w:rPr>
        <w:fldChar w:fldCharType="end"/>
      </w:r>
      <w:r>
        <w:rPr>
          <w:rFonts w:ascii="Arial" w:hAnsi="Arial" w:cs="Arial"/>
          <w:color w:val="222222"/>
          <w:sz w:val="23"/>
          <w:szCs w:val="23"/>
        </w:rPr>
        <w:t>; для приведения гранаты в действие нужно снять боковые крышки с помощью тесёмок и чиркнуть тёркой по головке запала, чтобы он загорелся. Можно также зажечь запал от обычной спички или зажигалки. После этого гранату можно бросать. Антраценовая смесь белого дыма состоит из </w:t>
      </w:r>
      <w:hyperlink r:id="rId17" w:tooltip="Антрацен" w:history="1">
        <w:r>
          <w:rPr>
            <w:rStyle w:val="a4"/>
            <w:rFonts w:ascii="Arial" w:eastAsiaTheme="majorEastAsia" w:hAnsi="Arial" w:cs="Arial"/>
            <w:color w:val="0B0080"/>
            <w:sz w:val="23"/>
            <w:szCs w:val="23"/>
          </w:rPr>
          <w:t>антрацена</w:t>
        </w:r>
      </w:hyperlink>
      <w:r>
        <w:rPr>
          <w:rFonts w:ascii="Arial" w:hAnsi="Arial" w:cs="Arial"/>
          <w:color w:val="222222"/>
          <w:sz w:val="23"/>
          <w:szCs w:val="23"/>
        </w:rPr>
        <w:t>, </w:t>
      </w:r>
      <w:hyperlink r:id="rId18" w:tooltip="Бертолетова соль" w:history="1">
        <w:r>
          <w:rPr>
            <w:rStyle w:val="a4"/>
            <w:rFonts w:ascii="Arial" w:eastAsiaTheme="majorEastAsia" w:hAnsi="Arial" w:cs="Arial"/>
            <w:color w:val="0B0080"/>
            <w:sz w:val="23"/>
            <w:szCs w:val="23"/>
          </w:rPr>
          <w:t>бертолетовой соли</w:t>
        </w:r>
      </w:hyperlink>
      <w:r>
        <w:rPr>
          <w:rFonts w:ascii="Arial" w:hAnsi="Arial" w:cs="Arial"/>
          <w:color w:val="222222"/>
          <w:sz w:val="23"/>
          <w:szCs w:val="23"/>
        </w:rPr>
        <w:t>, </w:t>
      </w:r>
      <w:hyperlink r:id="rId19" w:tooltip="Хлористый аммоний" w:history="1">
        <w:r>
          <w:rPr>
            <w:rStyle w:val="a4"/>
            <w:rFonts w:ascii="Arial" w:eastAsiaTheme="majorEastAsia" w:hAnsi="Arial" w:cs="Arial"/>
            <w:color w:val="0B0080"/>
            <w:sz w:val="23"/>
            <w:szCs w:val="23"/>
          </w:rPr>
          <w:t>хлористого аммония</w:t>
        </w:r>
      </w:hyperlink>
      <w:r>
        <w:rPr>
          <w:rFonts w:ascii="Arial" w:hAnsi="Arial" w:cs="Arial"/>
          <w:color w:val="222222"/>
          <w:sz w:val="23"/>
          <w:szCs w:val="23"/>
        </w:rPr>
        <w:t>. Смесь чёрного дыма состоит только из антрацена и бертолетовой соли</w:t>
      </w:r>
      <w:hyperlink r:id="rId20" w:anchor="cite_note-himvoiska-1" w:history="1">
        <w:r>
          <w:rPr>
            <w:rStyle w:val="a4"/>
            <w:rFonts w:ascii="Arial" w:eastAsiaTheme="majorEastAsia" w:hAnsi="Arial" w:cs="Arial"/>
            <w:color w:val="0B0080"/>
            <w:sz w:val="19"/>
            <w:szCs w:val="19"/>
            <w:vertAlign w:val="superscript"/>
          </w:rPr>
          <w:t>[1]</w:t>
        </w:r>
      </w:hyperlink>
      <w:r>
        <w:rPr>
          <w:rFonts w:ascii="Arial" w:hAnsi="Arial" w:cs="Arial"/>
          <w:color w:val="222222"/>
          <w:sz w:val="23"/>
          <w:szCs w:val="23"/>
        </w:rPr>
        <w:t>.</w:t>
      </w:r>
    </w:p>
    <w:p w:rsidR="004627E6" w:rsidRDefault="004627E6" w:rsidP="004627E6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</w:rPr>
        <w:t>РДГ-2Х и РДГ-2П</w:t>
      </w:r>
      <w:r>
        <w:rPr>
          <w:rFonts w:ascii="Arial" w:hAnsi="Arial" w:cs="Arial"/>
          <w:color w:val="222222"/>
          <w:sz w:val="23"/>
          <w:szCs w:val="23"/>
        </w:rPr>
        <w:t> вместо </w:t>
      </w:r>
      <w:proofErr w:type="spellStart"/>
      <w:r>
        <w:rPr>
          <w:rFonts w:ascii="Arial" w:hAnsi="Arial" w:cs="Arial"/>
          <w:color w:val="222222"/>
          <w:sz w:val="23"/>
          <w:szCs w:val="23"/>
        </w:rPr>
        <w:fldChar w:fldCharType="begin"/>
      </w:r>
      <w:r>
        <w:rPr>
          <w:rFonts w:ascii="Arial" w:hAnsi="Arial" w:cs="Arial"/>
          <w:color w:val="222222"/>
          <w:sz w:val="23"/>
          <w:szCs w:val="23"/>
        </w:rPr>
        <w:instrText xml:space="preserve"> HYPERLINK "https://ru.wikipedia.org/w/index.php?title=%D0%97%D0%B0%D0%BF%D0%B0%D0%BB-%D1%81%D0%BF%D0%B8%D1%87%D0%BA%D0%B0&amp;action=edit&amp;redlink=1" \o "Запал-спичка (страница отсутствует)" </w:instrText>
      </w:r>
      <w:r>
        <w:rPr>
          <w:rFonts w:ascii="Arial" w:hAnsi="Arial" w:cs="Arial"/>
          <w:color w:val="222222"/>
          <w:sz w:val="23"/>
          <w:szCs w:val="23"/>
        </w:rPr>
        <w:fldChar w:fldCharType="separate"/>
      </w:r>
      <w:proofErr w:type="gramStart"/>
      <w:r>
        <w:rPr>
          <w:rStyle w:val="a4"/>
          <w:rFonts w:ascii="Arial" w:eastAsiaTheme="majorEastAsia" w:hAnsi="Arial" w:cs="Arial"/>
          <w:color w:val="A55858"/>
          <w:sz w:val="23"/>
          <w:szCs w:val="23"/>
        </w:rPr>
        <w:t>запал-спички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</w:rPr>
        <w:fldChar w:fldCharType="end"/>
      </w:r>
      <w:r>
        <w:rPr>
          <w:rFonts w:ascii="Arial" w:hAnsi="Arial" w:cs="Arial"/>
          <w:color w:val="222222"/>
          <w:sz w:val="23"/>
          <w:szCs w:val="23"/>
        </w:rPr>
        <w:t> имеют </w:t>
      </w:r>
      <w:hyperlink r:id="rId21" w:tooltip="Тёрочный воспламенитель (страница отсутствует)" w:history="1">
        <w:r>
          <w:rPr>
            <w:rStyle w:val="a4"/>
            <w:rFonts w:ascii="Arial" w:eastAsiaTheme="majorEastAsia" w:hAnsi="Arial" w:cs="Arial"/>
            <w:color w:val="A55858"/>
            <w:sz w:val="23"/>
            <w:szCs w:val="23"/>
          </w:rPr>
          <w:t>тёрочный воспламенитель</w:t>
        </w:r>
      </w:hyperlink>
      <w:r>
        <w:rPr>
          <w:rFonts w:ascii="Arial" w:hAnsi="Arial" w:cs="Arial"/>
          <w:color w:val="222222"/>
          <w:sz w:val="23"/>
          <w:szCs w:val="23"/>
        </w:rPr>
        <w:t xml:space="preserve">. Для приведения их в действие достаточно после снятия боковых крышек резко дёрнуть за тесьму запального приспособления. Обычно это делается вместе с броском гранаты: тесьму запального приспособления надевают на кисть или пальцы и, задержав её в руке, бросают гранату.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Металлохлоридная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дымовая смесь состоит из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гексахлорэтана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>, порошка алюминия, окиси цинка (окислов железа)</w:t>
      </w:r>
      <w:hyperlink r:id="rId22" w:anchor="cite_note-himvoiska-1" w:history="1">
        <w:r>
          <w:rPr>
            <w:rStyle w:val="a4"/>
            <w:rFonts w:ascii="Arial" w:eastAsiaTheme="majorEastAsia" w:hAnsi="Arial" w:cs="Arial"/>
            <w:color w:val="0B0080"/>
            <w:sz w:val="19"/>
            <w:szCs w:val="19"/>
            <w:vertAlign w:val="superscript"/>
          </w:rPr>
          <w:t>[1]</w:t>
        </w:r>
      </w:hyperlink>
      <w:r>
        <w:rPr>
          <w:rFonts w:ascii="Arial" w:hAnsi="Arial" w:cs="Arial"/>
          <w:color w:val="222222"/>
          <w:sz w:val="23"/>
          <w:szCs w:val="23"/>
        </w:rPr>
        <w:t>.</w:t>
      </w:r>
    </w:p>
    <w:p w:rsidR="0081008E" w:rsidRDefault="0081008E" w:rsidP="0081008E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ДМ11</w:t>
      </w:r>
    </w:p>
    <w:p w:rsidR="0081008E" w:rsidRPr="0081008E" w:rsidRDefault="0081008E" w:rsidP="008100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дыма белый, время интенсивного </w:t>
      </w:r>
      <w:proofErr w:type="spellStart"/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дымовыделения</w:t>
      </w:r>
      <w:proofErr w:type="spellEnd"/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 минут.</w:t>
      </w:r>
      <w:proofErr w:type="gramEnd"/>
    </w:p>
    <w:p w:rsidR="0081008E" w:rsidRPr="0081008E" w:rsidRDefault="0081008E" w:rsidP="0081008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дымовой шашки ДМ-11: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7"/>
        <w:gridCol w:w="4293"/>
      </w:tblGrid>
      <w:tr w:rsidR="0081008E" w:rsidRPr="0081008E" w:rsidTr="00810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дыма</w:t>
            </w:r>
          </w:p>
        </w:tc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(густой)</w:t>
            </w:r>
          </w:p>
        </w:tc>
      </w:tr>
      <w:tr w:rsidR="0081008E" w:rsidRPr="0081008E" w:rsidTr="00810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</w:t>
            </w:r>
            <w:proofErr w:type="gramStart"/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интенсивного</w:t>
            </w:r>
            <w:proofErr w:type="gramEnd"/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дымовыделения</w:t>
            </w:r>
            <w:proofErr w:type="spellEnd"/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мин.</w:t>
            </w:r>
          </w:p>
        </w:tc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008E" w:rsidRPr="0081008E" w:rsidTr="00810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</w:t>
            </w:r>
          </w:p>
        </w:tc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жестяной корпус</w:t>
            </w:r>
          </w:p>
        </w:tc>
      </w:tr>
      <w:tr w:rsidR="0081008E" w:rsidRPr="0081008E" w:rsidTr="00810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Дымообразователь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учебный дым (безопасный)</w:t>
            </w:r>
          </w:p>
        </w:tc>
      </w:tr>
      <w:tr w:rsidR="0081008E" w:rsidRPr="0081008E" w:rsidTr="00810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1008E" w:rsidRPr="0081008E" w:rsidTr="00810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1008E" w:rsidRPr="0081008E" w:rsidTr="00810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spellStart"/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08E" w:rsidRPr="0081008E" w:rsidTr="00810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Инициатор:</w:t>
            </w:r>
          </w:p>
        </w:tc>
        <w:tc>
          <w:tcPr>
            <w:tcW w:w="0" w:type="auto"/>
            <w:vAlign w:val="center"/>
            <w:hideMark/>
          </w:tcPr>
          <w:p w:rsidR="0081008E" w:rsidRPr="0081008E" w:rsidRDefault="0081008E" w:rsidP="0081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спичка-запал</w:t>
            </w:r>
          </w:p>
        </w:tc>
      </w:tr>
    </w:tbl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и предназначение</w:t>
      </w: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Изделие дымовая шашка предназначена для использования на специально оборудованных площадках - полигонах при проведении </w:t>
      </w:r>
      <w:proofErr w:type="spellStart"/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тактических игр (</w:t>
      </w:r>
      <w:proofErr w:type="spellStart"/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</w:t>
      </w:r>
      <w:proofErr w:type="spellEnd"/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Пейнтбол</w:t>
      </w:r>
      <w:proofErr w:type="spellEnd"/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/Реконструкция).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запрещено использовать изделия</w:t>
      </w:r>
      <w:proofErr w:type="gramStart"/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игровой зоны, и без защитных средств (очки, перчатки).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Никто, кроме самого владельца не может нести ответственность за неразумное использование изделия вне игрового полигона.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данный вид дымовой шашки можно использовать для фото и видеосъемки.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дыма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color w:val="4A4A4B"/>
          <w:sz w:val="24"/>
          <w:szCs w:val="24"/>
          <w:lang w:eastAsia="ru-RU"/>
        </w:rPr>
        <w:t xml:space="preserve">Дым тяжелый </w:t>
      </w:r>
      <w:proofErr w:type="gramStart"/>
      <w:r w:rsidRPr="0081008E">
        <w:rPr>
          <w:rFonts w:ascii="Times New Roman" w:eastAsia="Times New Roman" w:hAnsi="Times New Roman" w:cs="Times New Roman"/>
          <w:color w:val="4A4A4B"/>
          <w:sz w:val="24"/>
          <w:szCs w:val="24"/>
          <w:lang w:eastAsia="ru-RU"/>
        </w:rPr>
        <w:t>имеет свойство держатся</w:t>
      </w:r>
      <w:proofErr w:type="gramEnd"/>
      <w:r w:rsidRPr="0081008E">
        <w:rPr>
          <w:rFonts w:ascii="Times New Roman" w:eastAsia="Times New Roman" w:hAnsi="Times New Roman" w:cs="Times New Roman"/>
          <w:color w:val="4A4A4B"/>
          <w:sz w:val="24"/>
          <w:szCs w:val="24"/>
          <w:lang w:eastAsia="ru-RU"/>
        </w:rPr>
        <w:t xml:space="preserve"> на поверхности земли, и очень долго рассеивается. При </w:t>
      </w:r>
      <w:proofErr w:type="spellStart"/>
      <w:r w:rsidRPr="0081008E">
        <w:rPr>
          <w:rFonts w:ascii="Times New Roman" w:eastAsia="Times New Roman" w:hAnsi="Times New Roman" w:cs="Times New Roman"/>
          <w:color w:val="4A4A4B"/>
          <w:sz w:val="24"/>
          <w:szCs w:val="24"/>
          <w:lang w:eastAsia="ru-RU"/>
        </w:rPr>
        <w:t>дымообразовании</w:t>
      </w:r>
      <w:proofErr w:type="spellEnd"/>
      <w:r w:rsidRPr="0081008E">
        <w:rPr>
          <w:rFonts w:ascii="Times New Roman" w:eastAsia="Times New Roman" w:hAnsi="Times New Roman" w:cs="Times New Roman"/>
          <w:color w:val="4A4A4B"/>
          <w:sz w:val="24"/>
          <w:szCs w:val="24"/>
          <w:lang w:eastAsia="ru-RU"/>
        </w:rPr>
        <w:t>, полностью отсутствует открытый огонь. Цвет дыма белый. Дым имеет специфический запах.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b/>
          <w:bCs/>
          <w:color w:val="4A4A4B"/>
          <w:sz w:val="24"/>
          <w:szCs w:val="24"/>
          <w:lang w:eastAsia="ru-RU"/>
        </w:rPr>
        <w:t>Безопасность и здоровья при использовании дымовой шашки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Пребывание лиц использующих дымовую шашку без противогазов в облаке дыма на </w:t>
      </w:r>
      <w:proofErr w:type="spellStart"/>
      <w:r w:rsidRPr="0081008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удалении</w:t>
      </w:r>
      <w:r w:rsidRPr="0081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proofErr w:type="spellEnd"/>
      <w:r w:rsidRPr="0081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применению дымовой шашки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Положить дымовую шашку ДМ-11на ровную поверхность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верхней крышке острым предметом диаметром до 8 мм пробить пять </w:t>
      </w:r>
      <w:r w:rsidRPr="008100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отверстий глубиной до 8 см </w:t>
      </w: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одну по центру для спички-запала.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Вставить спичку-запал в центральное </w:t>
      </w:r>
      <w:r w:rsidRPr="008100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отверстие и поджечь открытым источником огня или специальной теркой</w:t>
      </w: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08E" w:rsidRPr="0081008E" w:rsidRDefault="0081008E" w:rsidP="00810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Отойти на безопасное расстояние от 10 метров</w:t>
      </w:r>
    </w:p>
    <w:p w:rsidR="00753082" w:rsidRDefault="00753082" w:rsidP="0081008E">
      <w:pPr>
        <w:ind w:left="360"/>
      </w:pPr>
    </w:p>
    <w:p w:rsidR="0081008E" w:rsidRDefault="0081008E" w:rsidP="0081008E">
      <w:pPr>
        <w:ind w:left="360"/>
      </w:pPr>
      <w:r>
        <w:rPr>
          <w:color w:val="000000"/>
          <w:sz w:val="20"/>
          <w:szCs w:val="20"/>
        </w:rPr>
        <w:t xml:space="preserve">ДМ-11 ― дымовая шашка </w:t>
      </w:r>
      <w:proofErr w:type="spellStart"/>
      <w:r>
        <w:rPr>
          <w:color w:val="000000"/>
          <w:sz w:val="20"/>
          <w:szCs w:val="20"/>
        </w:rPr>
        <w:t>предназначеная</w:t>
      </w:r>
      <w:proofErr w:type="spellEnd"/>
      <w:r>
        <w:rPr>
          <w:color w:val="000000"/>
          <w:sz w:val="20"/>
          <w:szCs w:val="20"/>
        </w:rPr>
        <w:t xml:space="preserve"> для создания значительного объёма белого дыма. Работает на протяжении 10 минут, дым белый инертный, не токсичный и абсолютно безопасный для людей, не раздражает глаза и органы дыхания, если им не </w:t>
      </w:r>
      <w:proofErr w:type="gramStart"/>
      <w:r>
        <w:rPr>
          <w:color w:val="000000"/>
          <w:sz w:val="20"/>
          <w:szCs w:val="20"/>
        </w:rPr>
        <w:t>увлекаться</w:t>
      </w:r>
      <w:proofErr w:type="gramEnd"/>
      <w:r>
        <w:rPr>
          <w:color w:val="000000"/>
          <w:sz w:val="20"/>
          <w:szCs w:val="20"/>
        </w:rPr>
        <w:t xml:space="preserve"> конечно, издаёт запах похожий на запах дыма РДГ-2. ДМ-11 может </w:t>
      </w:r>
      <w:proofErr w:type="spellStart"/>
      <w:r>
        <w:rPr>
          <w:color w:val="000000"/>
          <w:sz w:val="20"/>
          <w:szCs w:val="20"/>
        </w:rPr>
        <w:t>использоватся</w:t>
      </w:r>
      <w:proofErr w:type="spellEnd"/>
      <w:r>
        <w:rPr>
          <w:color w:val="000000"/>
          <w:sz w:val="20"/>
          <w:szCs w:val="20"/>
        </w:rPr>
        <w:t xml:space="preserve"> как маскировочный дым для </w:t>
      </w:r>
      <w:proofErr w:type="spellStart"/>
      <w:r>
        <w:rPr>
          <w:color w:val="000000"/>
          <w:sz w:val="20"/>
          <w:szCs w:val="20"/>
        </w:rPr>
        <w:t>страйкбола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пейнтбола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во-время</w:t>
      </w:r>
      <w:proofErr w:type="spellEnd"/>
      <w:r>
        <w:rPr>
          <w:color w:val="000000"/>
          <w:sz w:val="20"/>
          <w:szCs w:val="20"/>
        </w:rPr>
        <w:t xml:space="preserve"> военных реконструкций, Вы можете пройти с ним маршем через </w:t>
      </w:r>
      <w:proofErr w:type="gramStart"/>
      <w:r>
        <w:rPr>
          <w:color w:val="000000"/>
          <w:sz w:val="20"/>
          <w:szCs w:val="20"/>
        </w:rPr>
        <w:t>пол города</w:t>
      </w:r>
      <w:proofErr w:type="gramEnd"/>
      <w:r>
        <w:rPr>
          <w:color w:val="000000"/>
          <w:sz w:val="20"/>
          <w:szCs w:val="20"/>
        </w:rPr>
        <w:t xml:space="preserve">, или же </w:t>
      </w:r>
      <w:r>
        <w:rPr>
          <w:color w:val="000000"/>
          <w:sz w:val="20"/>
          <w:szCs w:val="20"/>
        </w:rPr>
        <w:lastRenderedPageBreak/>
        <w:t xml:space="preserve">он может быть использован как дымовая шашка для проверки систем вентиляции и пожарной безопасности, а также как белый дым для фото/видео съемок. Стыки металлического корпуса ДМ-11 герметизированы полихлорвиниловой </w:t>
      </w:r>
      <w:proofErr w:type="spellStart"/>
      <w:r>
        <w:rPr>
          <w:color w:val="000000"/>
          <w:sz w:val="20"/>
          <w:szCs w:val="20"/>
        </w:rPr>
        <w:t>изолентой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избежания</w:t>
      </w:r>
      <w:proofErr w:type="spellEnd"/>
      <w:r>
        <w:rPr>
          <w:color w:val="000000"/>
          <w:sz w:val="20"/>
          <w:szCs w:val="20"/>
        </w:rPr>
        <w:t xml:space="preserve"> попадания влаги. В комплекте идет </w:t>
      </w:r>
      <w:proofErr w:type="spellStart"/>
      <w:r>
        <w:rPr>
          <w:color w:val="000000"/>
          <w:sz w:val="20"/>
          <w:szCs w:val="20"/>
        </w:rPr>
        <w:t>термоспичка</w:t>
      </w:r>
      <w:proofErr w:type="spellEnd"/>
      <w:r>
        <w:rPr>
          <w:color w:val="000000"/>
          <w:sz w:val="20"/>
          <w:szCs w:val="20"/>
        </w:rPr>
        <w:t xml:space="preserve"> и специальная пробивка (1 на 6 банок).</w:t>
      </w:r>
      <w:r>
        <w:br/>
      </w:r>
      <w:r>
        <w:br/>
      </w:r>
      <w:r>
        <w:rPr>
          <w:color w:val="000000"/>
          <w:sz w:val="20"/>
          <w:szCs w:val="20"/>
        </w:rPr>
        <w:t xml:space="preserve">Перед использованием дымовой шашки, в её жестяном корпусе необходимо пробить все 6-ть отверстий для выхода дыма, на корпусе они отмечены кругами-вмятинами, </w:t>
      </w:r>
      <w:proofErr w:type="spellStart"/>
      <w:r>
        <w:rPr>
          <w:color w:val="000000"/>
          <w:sz w:val="20"/>
          <w:szCs w:val="20"/>
        </w:rPr>
        <w:t>термоспичку</w:t>
      </w:r>
      <w:proofErr w:type="spellEnd"/>
      <w:r>
        <w:rPr>
          <w:color w:val="000000"/>
          <w:sz w:val="20"/>
          <w:szCs w:val="20"/>
        </w:rPr>
        <w:t xml:space="preserve"> необходимо вставить в среднее отверстие, после чего поджечь её любым источником огня или тёркой спичечного коробка. ОЧЕНЬ ВАЖНО ПРОБИТЬ ВСЕ 6 ОТВЕРСТИЙ, потому как примерно через 20-25 секунд после поджога </w:t>
      </w:r>
      <w:proofErr w:type="spellStart"/>
      <w:r>
        <w:rPr>
          <w:color w:val="000000"/>
          <w:sz w:val="20"/>
          <w:szCs w:val="20"/>
        </w:rPr>
        <w:t>термоспички</w:t>
      </w:r>
      <w:proofErr w:type="spellEnd"/>
      <w:r>
        <w:rPr>
          <w:color w:val="000000"/>
          <w:sz w:val="20"/>
          <w:szCs w:val="20"/>
        </w:rPr>
        <w:t>, если не пробить все отверстия для выхода дыма или препятствовать его выходу любым другим способом, возможен взрыв дымовой шашки. При использовании ДМ-11 на "открытом воздухе", нужно учитывать метеоусловия, при слабом ветре за время работы дымовая шашка образует непроглядное облако белого дыма размером 50/50 метров, поэтому мы рекомендуем использовать его на специальных площадках вдали от густонаселенных мест. В нашем интернет магазине можно купить ДМ-11 в Киеве и с доставкой по всей Украине в кротчайшие сроки.  </w:t>
      </w:r>
      <w:r>
        <w:br/>
      </w:r>
      <w:r>
        <w:br/>
      </w:r>
      <w:r>
        <w:rPr>
          <w:rStyle w:val="a7"/>
        </w:rPr>
        <w:t>Химический состав ДМ-11:</w:t>
      </w:r>
      <w:r>
        <w:br/>
      </w:r>
      <w:r>
        <w:rPr>
          <w:color w:val="000000"/>
          <w:sz w:val="20"/>
          <w:szCs w:val="20"/>
        </w:rPr>
        <w:t>Антрацен каменноугольный ― 44+/-4%</w:t>
      </w:r>
      <w:r>
        <w:br/>
      </w:r>
      <w:r>
        <w:rPr>
          <w:color w:val="000000"/>
          <w:sz w:val="20"/>
          <w:szCs w:val="20"/>
        </w:rPr>
        <w:t>Соль бертолетова ― KClO3 ― 32+/-3%</w:t>
      </w:r>
      <w:r>
        <w:br/>
      </w:r>
      <w:r>
        <w:rPr>
          <w:color w:val="000000"/>
          <w:sz w:val="20"/>
          <w:szCs w:val="20"/>
        </w:rPr>
        <w:t>Аммоний хлористый ― NH4Cl ― 24+/-3%</w:t>
      </w:r>
      <w:r>
        <w:br/>
      </w:r>
      <w:proofErr w:type="spellStart"/>
      <w:r>
        <w:rPr>
          <w:rStyle w:val="a7"/>
        </w:rPr>
        <w:t>Воспламенительный</w:t>
      </w:r>
      <w:proofErr w:type="spellEnd"/>
      <w:r>
        <w:rPr>
          <w:rStyle w:val="a7"/>
        </w:rPr>
        <w:t xml:space="preserve"> состав:</w:t>
      </w:r>
      <w:r>
        <w:br/>
      </w:r>
      <w:r>
        <w:rPr>
          <w:color w:val="000000"/>
          <w:sz w:val="20"/>
          <w:szCs w:val="20"/>
        </w:rPr>
        <w:t>Антрацен каменноугольный ― 15+/-4%</w:t>
      </w:r>
      <w:r>
        <w:br/>
      </w:r>
      <w:r>
        <w:rPr>
          <w:color w:val="000000"/>
          <w:sz w:val="20"/>
          <w:szCs w:val="20"/>
        </w:rPr>
        <w:t>Соль бертолетова ― 40+/-2%</w:t>
      </w:r>
      <w:r>
        <w:br/>
      </w:r>
      <w:r>
        <w:rPr>
          <w:color w:val="000000"/>
          <w:sz w:val="20"/>
          <w:szCs w:val="20"/>
        </w:rPr>
        <w:t>Аммоний хлористый ― 45+/-2%</w:t>
      </w:r>
      <w:r>
        <w:br/>
      </w:r>
      <w:r>
        <w:br/>
      </w:r>
      <w:r>
        <w:rPr>
          <w:color w:val="000000"/>
          <w:sz w:val="20"/>
          <w:szCs w:val="20"/>
        </w:rPr>
        <w:t>Высота ― 120 мм.</w:t>
      </w:r>
      <w:r>
        <w:br/>
      </w:r>
      <w:r>
        <w:rPr>
          <w:color w:val="000000"/>
          <w:sz w:val="20"/>
          <w:szCs w:val="20"/>
        </w:rPr>
        <w:t>Диаметр ― 180 мм.</w:t>
      </w:r>
      <w:r>
        <w:br/>
      </w:r>
      <w:r>
        <w:rPr>
          <w:color w:val="000000"/>
          <w:sz w:val="20"/>
          <w:szCs w:val="20"/>
        </w:rPr>
        <w:t>Вес ― 2.2 кг.</w:t>
      </w:r>
      <w:r>
        <w:br/>
      </w:r>
      <w:r>
        <w:rPr>
          <w:color w:val="000000"/>
          <w:sz w:val="20"/>
          <w:szCs w:val="20"/>
        </w:rPr>
        <w:t>Корпус ― металлический.</w:t>
      </w:r>
      <w:r>
        <w:br/>
      </w:r>
      <w:r>
        <w:rPr>
          <w:color w:val="000000"/>
          <w:sz w:val="20"/>
          <w:szCs w:val="20"/>
        </w:rPr>
        <w:t>Цвет дыма ― белый.</w:t>
      </w:r>
      <w:r>
        <w:br/>
      </w:r>
      <w:r>
        <w:rPr>
          <w:color w:val="000000"/>
          <w:sz w:val="20"/>
          <w:szCs w:val="20"/>
        </w:rPr>
        <w:t xml:space="preserve">Время </w:t>
      </w:r>
      <w:proofErr w:type="spellStart"/>
      <w:r>
        <w:rPr>
          <w:color w:val="000000"/>
          <w:sz w:val="20"/>
          <w:szCs w:val="20"/>
        </w:rPr>
        <w:t>разгорания</w:t>
      </w:r>
      <w:proofErr w:type="spellEnd"/>
      <w:r>
        <w:rPr>
          <w:color w:val="000000"/>
          <w:sz w:val="20"/>
          <w:szCs w:val="20"/>
        </w:rPr>
        <w:t xml:space="preserve"> ― до 30 сек.</w:t>
      </w:r>
      <w:r>
        <w:br/>
      </w:r>
      <w:r>
        <w:rPr>
          <w:color w:val="000000"/>
          <w:sz w:val="20"/>
          <w:szCs w:val="20"/>
        </w:rPr>
        <w:t xml:space="preserve">Время </w:t>
      </w:r>
      <w:proofErr w:type="spellStart"/>
      <w:r>
        <w:rPr>
          <w:color w:val="000000"/>
          <w:sz w:val="20"/>
          <w:szCs w:val="20"/>
        </w:rPr>
        <w:t>дымовыделения</w:t>
      </w:r>
      <w:proofErr w:type="spellEnd"/>
      <w:r>
        <w:rPr>
          <w:color w:val="000000"/>
          <w:sz w:val="20"/>
          <w:szCs w:val="20"/>
        </w:rPr>
        <w:t xml:space="preserve"> ― до 10 мин.</w:t>
      </w:r>
      <w:r>
        <w:t xml:space="preserve"> </w:t>
      </w:r>
    </w:p>
    <w:p w:rsidR="0081008E" w:rsidRDefault="0081008E" w:rsidP="0081008E">
      <w:pPr>
        <w:ind w:left="360"/>
      </w:pPr>
    </w:p>
    <w:sectPr w:rsidR="0081008E" w:rsidSect="00F2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1486"/>
    <w:multiLevelType w:val="multilevel"/>
    <w:tmpl w:val="1CE0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3082"/>
    <w:rsid w:val="00001230"/>
    <w:rsid w:val="000016B1"/>
    <w:rsid w:val="00002985"/>
    <w:rsid w:val="00005F6F"/>
    <w:rsid w:val="00006B6F"/>
    <w:rsid w:val="00011BD7"/>
    <w:rsid w:val="000120B0"/>
    <w:rsid w:val="0001457E"/>
    <w:rsid w:val="0001589B"/>
    <w:rsid w:val="000241A3"/>
    <w:rsid w:val="00025206"/>
    <w:rsid w:val="00025812"/>
    <w:rsid w:val="00034144"/>
    <w:rsid w:val="00034852"/>
    <w:rsid w:val="0004146B"/>
    <w:rsid w:val="000453AF"/>
    <w:rsid w:val="00050470"/>
    <w:rsid w:val="00050B17"/>
    <w:rsid w:val="00052591"/>
    <w:rsid w:val="00053EB9"/>
    <w:rsid w:val="00062269"/>
    <w:rsid w:val="000623B7"/>
    <w:rsid w:val="000643CA"/>
    <w:rsid w:val="00072DDE"/>
    <w:rsid w:val="00073517"/>
    <w:rsid w:val="00073CE9"/>
    <w:rsid w:val="0007636C"/>
    <w:rsid w:val="00080102"/>
    <w:rsid w:val="000839E2"/>
    <w:rsid w:val="00084F2F"/>
    <w:rsid w:val="0008628D"/>
    <w:rsid w:val="00087630"/>
    <w:rsid w:val="00094AA1"/>
    <w:rsid w:val="000A18E6"/>
    <w:rsid w:val="000A26FD"/>
    <w:rsid w:val="000A2BCE"/>
    <w:rsid w:val="000A4714"/>
    <w:rsid w:val="000A4842"/>
    <w:rsid w:val="000A6642"/>
    <w:rsid w:val="000A7ECC"/>
    <w:rsid w:val="000B2C0E"/>
    <w:rsid w:val="000B2DC1"/>
    <w:rsid w:val="000B3971"/>
    <w:rsid w:val="000B3FA0"/>
    <w:rsid w:val="000B60CC"/>
    <w:rsid w:val="000C1BFE"/>
    <w:rsid w:val="000C4359"/>
    <w:rsid w:val="000C77E5"/>
    <w:rsid w:val="000D1D5C"/>
    <w:rsid w:val="000D6A5F"/>
    <w:rsid w:val="000D7D6E"/>
    <w:rsid w:val="000E29E1"/>
    <w:rsid w:val="000E3B13"/>
    <w:rsid w:val="000F258A"/>
    <w:rsid w:val="000F320A"/>
    <w:rsid w:val="000F39D0"/>
    <w:rsid w:val="000F4708"/>
    <w:rsid w:val="000F5644"/>
    <w:rsid w:val="00101A9D"/>
    <w:rsid w:val="0010673E"/>
    <w:rsid w:val="00112AE8"/>
    <w:rsid w:val="001166BB"/>
    <w:rsid w:val="00116FF7"/>
    <w:rsid w:val="001171BD"/>
    <w:rsid w:val="001218BB"/>
    <w:rsid w:val="001220E6"/>
    <w:rsid w:val="00122621"/>
    <w:rsid w:val="00122C42"/>
    <w:rsid w:val="001240B2"/>
    <w:rsid w:val="00131E64"/>
    <w:rsid w:val="00134BC1"/>
    <w:rsid w:val="001367F0"/>
    <w:rsid w:val="00136ADE"/>
    <w:rsid w:val="00140DB8"/>
    <w:rsid w:val="001414F6"/>
    <w:rsid w:val="00142BD0"/>
    <w:rsid w:val="00145CB2"/>
    <w:rsid w:val="001460B0"/>
    <w:rsid w:val="00152DC2"/>
    <w:rsid w:val="00165F64"/>
    <w:rsid w:val="001660EA"/>
    <w:rsid w:val="0016781F"/>
    <w:rsid w:val="001679B0"/>
    <w:rsid w:val="001720DA"/>
    <w:rsid w:val="0017220F"/>
    <w:rsid w:val="001745D4"/>
    <w:rsid w:val="001748DF"/>
    <w:rsid w:val="00181287"/>
    <w:rsid w:val="0018594D"/>
    <w:rsid w:val="00187E5D"/>
    <w:rsid w:val="0019523B"/>
    <w:rsid w:val="00195A79"/>
    <w:rsid w:val="001A117F"/>
    <w:rsid w:val="001A1B3A"/>
    <w:rsid w:val="001A58F7"/>
    <w:rsid w:val="001A5A15"/>
    <w:rsid w:val="001A6B34"/>
    <w:rsid w:val="001B0BB6"/>
    <w:rsid w:val="001B3049"/>
    <w:rsid w:val="001B345C"/>
    <w:rsid w:val="001C20BC"/>
    <w:rsid w:val="001C2459"/>
    <w:rsid w:val="001C2BA3"/>
    <w:rsid w:val="001C6F6F"/>
    <w:rsid w:val="001C7203"/>
    <w:rsid w:val="001D5657"/>
    <w:rsid w:val="001D6183"/>
    <w:rsid w:val="001E34B8"/>
    <w:rsid w:val="001E4E06"/>
    <w:rsid w:val="001E604A"/>
    <w:rsid w:val="001F0AD7"/>
    <w:rsid w:val="001F24B9"/>
    <w:rsid w:val="001F2639"/>
    <w:rsid w:val="001F595E"/>
    <w:rsid w:val="001F70D0"/>
    <w:rsid w:val="00200803"/>
    <w:rsid w:val="002023F3"/>
    <w:rsid w:val="00202FA8"/>
    <w:rsid w:val="00203D8B"/>
    <w:rsid w:val="00206D80"/>
    <w:rsid w:val="00207401"/>
    <w:rsid w:val="00210711"/>
    <w:rsid w:val="002107B2"/>
    <w:rsid w:val="00212CF3"/>
    <w:rsid w:val="002138D9"/>
    <w:rsid w:val="0023201D"/>
    <w:rsid w:val="00235CE4"/>
    <w:rsid w:val="00236CA7"/>
    <w:rsid w:val="00237690"/>
    <w:rsid w:val="0024221A"/>
    <w:rsid w:val="00247E57"/>
    <w:rsid w:val="002518FA"/>
    <w:rsid w:val="00253697"/>
    <w:rsid w:val="00255F61"/>
    <w:rsid w:val="002572F9"/>
    <w:rsid w:val="00257B08"/>
    <w:rsid w:val="00264A5C"/>
    <w:rsid w:val="0027039D"/>
    <w:rsid w:val="0027139C"/>
    <w:rsid w:val="0027327F"/>
    <w:rsid w:val="002756DA"/>
    <w:rsid w:val="002758C1"/>
    <w:rsid w:val="00276BAE"/>
    <w:rsid w:val="00277265"/>
    <w:rsid w:val="002776B1"/>
    <w:rsid w:val="002778FD"/>
    <w:rsid w:val="00277A83"/>
    <w:rsid w:val="00281AD7"/>
    <w:rsid w:val="00283373"/>
    <w:rsid w:val="002838E4"/>
    <w:rsid w:val="00283B3C"/>
    <w:rsid w:val="00285B1D"/>
    <w:rsid w:val="00291465"/>
    <w:rsid w:val="002932A3"/>
    <w:rsid w:val="00294686"/>
    <w:rsid w:val="00294AFC"/>
    <w:rsid w:val="002958EC"/>
    <w:rsid w:val="00297831"/>
    <w:rsid w:val="00297F89"/>
    <w:rsid w:val="002A22D6"/>
    <w:rsid w:val="002A3713"/>
    <w:rsid w:val="002B44CE"/>
    <w:rsid w:val="002C57D3"/>
    <w:rsid w:val="002D4AA6"/>
    <w:rsid w:val="002D77B1"/>
    <w:rsid w:val="002E00FF"/>
    <w:rsid w:val="002E09B4"/>
    <w:rsid w:val="002E0C91"/>
    <w:rsid w:val="002E3383"/>
    <w:rsid w:val="002E4A3A"/>
    <w:rsid w:val="002E5692"/>
    <w:rsid w:val="003008D7"/>
    <w:rsid w:val="00304E25"/>
    <w:rsid w:val="003068DB"/>
    <w:rsid w:val="00310660"/>
    <w:rsid w:val="00311807"/>
    <w:rsid w:val="00312687"/>
    <w:rsid w:val="003140B2"/>
    <w:rsid w:val="00321B25"/>
    <w:rsid w:val="00322483"/>
    <w:rsid w:val="003266AA"/>
    <w:rsid w:val="00326A91"/>
    <w:rsid w:val="003306BC"/>
    <w:rsid w:val="003306CC"/>
    <w:rsid w:val="0033341E"/>
    <w:rsid w:val="00333765"/>
    <w:rsid w:val="003356F2"/>
    <w:rsid w:val="00335A8E"/>
    <w:rsid w:val="00343BA1"/>
    <w:rsid w:val="00344592"/>
    <w:rsid w:val="00344DC7"/>
    <w:rsid w:val="00350550"/>
    <w:rsid w:val="00351943"/>
    <w:rsid w:val="0035258C"/>
    <w:rsid w:val="00354D5A"/>
    <w:rsid w:val="00356D34"/>
    <w:rsid w:val="003614F7"/>
    <w:rsid w:val="00366ED5"/>
    <w:rsid w:val="00366FB2"/>
    <w:rsid w:val="00367B3F"/>
    <w:rsid w:val="003700EC"/>
    <w:rsid w:val="0037217A"/>
    <w:rsid w:val="00372D46"/>
    <w:rsid w:val="003743A6"/>
    <w:rsid w:val="00374409"/>
    <w:rsid w:val="00375215"/>
    <w:rsid w:val="0037624C"/>
    <w:rsid w:val="00377939"/>
    <w:rsid w:val="0038114A"/>
    <w:rsid w:val="0038795B"/>
    <w:rsid w:val="00387B61"/>
    <w:rsid w:val="00395B79"/>
    <w:rsid w:val="00396CF3"/>
    <w:rsid w:val="003A143F"/>
    <w:rsid w:val="003A233A"/>
    <w:rsid w:val="003A3DFE"/>
    <w:rsid w:val="003A7106"/>
    <w:rsid w:val="003B01C7"/>
    <w:rsid w:val="003B165F"/>
    <w:rsid w:val="003B1B6B"/>
    <w:rsid w:val="003B2BDF"/>
    <w:rsid w:val="003C16C4"/>
    <w:rsid w:val="003C6025"/>
    <w:rsid w:val="003C6CEC"/>
    <w:rsid w:val="003D1455"/>
    <w:rsid w:val="003D219F"/>
    <w:rsid w:val="003D3A92"/>
    <w:rsid w:val="003E2861"/>
    <w:rsid w:val="003E32E7"/>
    <w:rsid w:val="003E4CDE"/>
    <w:rsid w:val="003E5517"/>
    <w:rsid w:val="003E589D"/>
    <w:rsid w:val="003E5D74"/>
    <w:rsid w:val="003E787B"/>
    <w:rsid w:val="003F1B29"/>
    <w:rsid w:val="003F35EB"/>
    <w:rsid w:val="003F4F44"/>
    <w:rsid w:val="003F7632"/>
    <w:rsid w:val="004003D8"/>
    <w:rsid w:val="0040073B"/>
    <w:rsid w:val="00405951"/>
    <w:rsid w:val="004066D5"/>
    <w:rsid w:val="00412DB0"/>
    <w:rsid w:val="00422511"/>
    <w:rsid w:val="00422D47"/>
    <w:rsid w:val="00425638"/>
    <w:rsid w:val="0043583B"/>
    <w:rsid w:val="004378F3"/>
    <w:rsid w:val="00440FD5"/>
    <w:rsid w:val="004426E5"/>
    <w:rsid w:val="00443902"/>
    <w:rsid w:val="00447D58"/>
    <w:rsid w:val="0045060C"/>
    <w:rsid w:val="00451CAD"/>
    <w:rsid w:val="00456519"/>
    <w:rsid w:val="00456ECE"/>
    <w:rsid w:val="00460280"/>
    <w:rsid w:val="0046072B"/>
    <w:rsid w:val="004627E6"/>
    <w:rsid w:val="0046500F"/>
    <w:rsid w:val="00465FA4"/>
    <w:rsid w:val="004665C6"/>
    <w:rsid w:val="00467C08"/>
    <w:rsid w:val="00470F19"/>
    <w:rsid w:val="00473E83"/>
    <w:rsid w:val="00474182"/>
    <w:rsid w:val="004742C3"/>
    <w:rsid w:val="0047573F"/>
    <w:rsid w:val="0048159A"/>
    <w:rsid w:val="004816B4"/>
    <w:rsid w:val="004816B8"/>
    <w:rsid w:val="004821F8"/>
    <w:rsid w:val="00482967"/>
    <w:rsid w:val="00483425"/>
    <w:rsid w:val="00484124"/>
    <w:rsid w:val="00484FB3"/>
    <w:rsid w:val="0048752B"/>
    <w:rsid w:val="0048754A"/>
    <w:rsid w:val="004924C1"/>
    <w:rsid w:val="00493FBF"/>
    <w:rsid w:val="004B040E"/>
    <w:rsid w:val="004B05F9"/>
    <w:rsid w:val="004B079B"/>
    <w:rsid w:val="004B3A8E"/>
    <w:rsid w:val="004B667D"/>
    <w:rsid w:val="004C4396"/>
    <w:rsid w:val="004C4543"/>
    <w:rsid w:val="004C5050"/>
    <w:rsid w:val="004C5079"/>
    <w:rsid w:val="004D17F8"/>
    <w:rsid w:val="004D2F13"/>
    <w:rsid w:val="004D4EBE"/>
    <w:rsid w:val="004D5A38"/>
    <w:rsid w:val="004E3496"/>
    <w:rsid w:val="004E3EF0"/>
    <w:rsid w:val="004F4098"/>
    <w:rsid w:val="004F43CC"/>
    <w:rsid w:val="004F530F"/>
    <w:rsid w:val="00500639"/>
    <w:rsid w:val="00502679"/>
    <w:rsid w:val="005032AF"/>
    <w:rsid w:val="00505034"/>
    <w:rsid w:val="005053D4"/>
    <w:rsid w:val="005108A9"/>
    <w:rsid w:val="00512919"/>
    <w:rsid w:val="00522EA5"/>
    <w:rsid w:val="00522EE7"/>
    <w:rsid w:val="00524051"/>
    <w:rsid w:val="005250C4"/>
    <w:rsid w:val="0052730C"/>
    <w:rsid w:val="0053047F"/>
    <w:rsid w:val="00530F06"/>
    <w:rsid w:val="005338D5"/>
    <w:rsid w:val="0053407F"/>
    <w:rsid w:val="00536A08"/>
    <w:rsid w:val="00541D7E"/>
    <w:rsid w:val="0054230B"/>
    <w:rsid w:val="00545CE3"/>
    <w:rsid w:val="00546A4A"/>
    <w:rsid w:val="0055053E"/>
    <w:rsid w:val="0055067A"/>
    <w:rsid w:val="00556C2C"/>
    <w:rsid w:val="00556F6E"/>
    <w:rsid w:val="00560945"/>
    <w:rsid w:val="005613CF"/>
    <w:rsid w:val="005677D1"/>
    <w:rsid w:val="0057014C"/>
    <w:rsid w:val="005704B7"/>
    <w:rsid w:val="00573884"/>
    <w:rsid w:val="005748BE"/>
    <w:rsid w:val="00576794"/>
    <w:rsid w:val="005779CC"/>
    <w:rsid w:val="00577FAF"/>
    <w:rsid w:val="00583147"/>
    <w:rsid w:val="0058361F"/>
    <w:rsid w:val="00583862"/>
    <w:rsid w:val="00583C2E"/>
    <w:rsid w:val="00583D17"/>
    <w:rsid w:val="00585504"/>
    <w:rsid w:val="0058703D"/>
    <w:rsid w:val="00590F30"/>
    <w:rsid w:val="00592132"/>
    <w:rsid w:val="0059216A"/>
    <w:rsid w:val="00592B05"/>
    <w:rsid w:val="005936AE"/>
    <w:rsid w:val="00596AB5"/>
    <w:rsid w:val="005A1624"/>
    <w:rsid w:val="005A2F69"/>
    <w:rsid w:val="005A42CA"/>
    <w:rsid w:val="005A4F03"/>
    <w:rsid w:val="005A7747"/>
    <w:rsid w:val="005A7B6D"/>
    <w:rsid w:val="005B012B"/>
    <w:rsid w:val="005B19D7"/>
    <w:rsid w:val="005B224F"/>
    <w:rsid w:val="005B42EF"/>
    <w:rsid w:val="005C46E2"/>
    <w:rsid w:val="005C6182"/>
    <w:rsid w:val="005D0DD7"/>
    <w:rsid w:val="005D279D"/>
    <w:rsid w:val="005D4314"/>
    <w:rsid w:val="005D52CF"/>
    <w:rsid w:val="005D64AB"/>
    <w:rsid w:val="005E0C89"/>
    <w:rsid w:val="005E1241"/>
    <w:rsid w:val="005F1DF9"/>
    <w:rsid w:val="005F24F9"/>
    <w:rsid w:val="005F2E57"/>
    <w:rsid w:val="005F523F"/>
    <w:rsid w:val="005F69F5"/>
    <w:rsid w:val="005F7620"/>
    <w:rsid w:val="00600168"/>
    <w:rsid w:val="00601A41"/>
    <w:rsid w:val="006042D7"/>
    <w:rsid w:val="0060502F"/>
    <w:rsid w:val="0060642A"/>
    <w:rsid w:val="006078DF"/>
    <w:rsid w:val="006079AA"/>
    <w:rsid w:val="00612D26"/>
    <w:rsid w:val="0061405E"/>
    <w:rsid w:val="00616CD1"/>
    <w:rsid w:val="00616F55"/>
    <w:rsid w:val="006334E3"/>
    <w:rsid w:val="006402BF"/>
    <w:rsid w:val="00644C89"/>
    <w:rsid w:val="00651C37"/>
    <w:rsid w:val="00651FF4"/>
    <w:rsid w:val="006529C4"/>
    <w:rsid w:val="006529CB"/>
    <w:rsid w:val="006541CE"/>
    <w:rsid w:val="00656BA0"/>
    <w:rsid w:val="00664D6F"/>
    <w:rsid w:val="0066527F"/>
    <w:rsid w:val="0067131E"/>
    <w:rsid w:val="00672B9C"/>
    <w:rsid w:val="00673751"/>
    <w:rsid w:val="0067379C"/>
    <w:rsid w:val="00682B92"/>
    <w:rsid w:val="0068419B"/>
    <w:rsid w:val="006A6DD7"/>
    <w:rsid w:val="006A7774"/>
    <w:rsid w:val="006B0443"/>
    <w:rsid w:val="006B2D9B"/>
    <w:rsid w:val="006B3C4B"/>
    <w:rsid w:val="006B5A61"/>
    <w:rsid w:val="006C4441"/>
    <w:rsid w:val="006C76EF"/>
    <w:rsid w:val="006D0C43"/>
    <w:rsid w:val="006D2834"/>
    <w:rsid w:val="006D41E6"/>
    <w:rsid w:val="006D57D1"/>
    <w:rsid w:val="006E592F"/>
    <w:rsid w:val="006E6AD1"/>
    <w:rsid w:val="006F10CE"/>
    <w:rsid w:val="00700C2D"/>
    <w:rsid w:val="00700CAC"/>
    <w:rsid w:val="007016FF"/>
    <w:rsid w:val="00701B09"/>
    <w:rsid w:val="00704209"/>
    <w:rsid w:val="00705469"/>
    <w:rsid w:val="00706041"/>
    <w:rsid w:val="0071037C"/>
    <w:rsid w:val="00712567"/>
    <w:rsid w:val="0071490E"/>
    <w:rsid w:val="007154D8"/>
    <w:rsid w:val="00715F7E"/>
    <w:rsid w:val="00716567"/>
    <w:rsid w:val="00716C46"/>
    <w:rsid w:val="00716ED2"/>
    <w:rsid w:val="0072335D"/>
    <w:rsid w:val="00726ED0"/>
    <w:rsid w:val="00732C13"/>
    <w:rsid w:val="00741A25"/>
    <w:rsid w:val="0074329B"/>
    <w:rsid w:val="00744B26"/>
    <w:rsid w:val="00750C05"/>
    <w:rsid w:val="007514A2"/>
    <w:rsid w:val="00753082"/>
    <w:rsid w:val="00757FF1"/>
    <w:rsid w:val="00764568"/>
    <w:rsid w:val="007651F7"/>
    <w:rsid w:val="00771F68"/>
    <w:rsid w:val="00772C35"/>
    <w:rsid w:val="007732FD"/>
    <w:rsid w:val="00787551"/>
    <w:rsid w:val="007878B0"/>
    <w:rsid w:val="007959D1"/>
    <w:rsid w:val="007A2A20"/>
    <w:rsid w:val="007A2E0B"/>
    <w:rsid w:val="007B0369"/>
    <w:rsid w:val="007B11E8"/>
    <w:rsid w:val="007B2697"/>
    <w:rsid w:val="007B4CE5"/>
    <w:rsid w:val="007B5ECD"/>
    <w:rsid w:val="007B7539"/>
    <w:rsid w:val="007B7792"/>
    <w:rsid w:val="007B7E21"/>
    <w:rsid w:val="007C03C5"/>
    <w:rsid w:val="007C0B7B"/>
    <w:rsid w:val="007C1B1A"/>
    <w:rsid w:val="007C2CC0"/>
    <w:rsid w:val="007C503A"/>
    <w:rsid w:val="007D01FD"/>
    <w:rsid w:val="007D1B6B"/>
    <w:rsid w:val="007D1FBD"/>
    <w:rsid w:val="007D2342"/>
    <w:rsid w:val="007D2B9B"/>
    <w:rsid w:val="007D53FD"/>
    <w:rsid w:val="007E031B"/>
    <w:rsid w:val="007E142C"/>
    <w:rsid w:val="007E152E"/>
    <w:rsid w:val="007E17DF"/>
    <w:rsid w:val="007E1E09"/>
    <w:rsid w:val="007E2FD3"/>
    <w:rsid w:val="007E319A"/>
    <w:rsid w:val="007E4276"/>
    <w:rsid w:val="007E668E"/>
    <w:rsid w:val="007F688D"/>
    <w:rsid w:val="007F6BF2"/>
    <w:rsid w:val="00801914"/>
    <w:rsid w:val="008027D7"/>
    <w:rsid w:val="0081008E"/>
    <w:rsid w:val="00815A93"/>
    <w:rsid w:val="008209A0"/>
    <w:rsid w:val="00831850"/>
    <w:rsid w:val="008367D7"/>
    <w:rsid w:val="00840864"/>
    <w:rsid w:val="008416BB"/>
    <w:rsid w:val="008425D5"/>
    <w:rsid w:val="008466EC"/>
    <w:rsid w:val="00850035"/>
    <w:rsid w:val="008536B6"/>
    <w:rsid w:val="00854C68"/>
    <w:rsid w:val="00857493"/>
    <w:rsid w:val="00861983"/>
    <w:rsid w:val="008653B5"/>
    <w:rsid w:val="008658FB"/>
    <w:rsid w:val="00866193"/>
    <w:rsid w:val="0086700A"/>
    <w:rsid w:val="00870E15"/>
    <w:rsid w:val="00871881"/>
    <w:rsid w:val="008725AC"/>
    <w:rsid w:val="00877672"/>
    <w:rsid w:val="00880F2B"/>
    <w:rsid w:val="00881E0C"/>
    <w:rsid w:val="008837B6"/>
    <w:rsid w:val="00884987"/>
    <w:rsid w:val="00887392"/>
    <w:rsid w:val="00891AF5"/>
    <w:rsid w:val="00892539"/>
    <w:rsid w:val="00893829"/>
    <w:rsid w:val="00897750"/>
    <w:rsid w:val="0089779A"/>
    <w:rsid w:val="00897893"/>
    <w:rsid w:val="008A32DC"/>
    <w:rsid w:val="008B6A60"/>
    <w:rsid w:val="008C59FF"/>
    <w:rsid w:val="008C7A56"/>
    <w:rsid w:val="008C7BFA"/>
    <w:rsid w:val="008C7DCF"/>
    <w:rsid w:val="008E1FE2"/>
    <w:rsid w:val="008E2511"/>
    <w:rsid w:val="008E3DF6"/>
    <w:rsid w:val="008E50C1"/>
    <w:rsid w:val="008E5D6A"/>
    <w:rsid w:val="008E7726"/>
    <w:rsid w:val="008F0536"/>
    <w:rsid w:val="008F0D25"/>
    <w:rsid w:val="008F0D57"/>
    <w:rsid w:val="008F2A6B"/>
    <w:rsid w:val="008F350F"/>
    <w:rsid w:val="008F3BEC"/>
    <w:rsid w:val="008F6402"/>
    <w:rsid w:val="008F78FB"/>
    <w:rsid w:val="00901614"/>
    <w:rsid w:val="00910BE6"/>
    <w:rsid w:val="00911916"/>
    <w:rsid w:val="0091559D"/>
    <w:rsid w:val="00921081"/>
    <w:rsid w:val="0093211E"/>
    <w:rsid w:val="00932149"/>
    <w:rsid w:val="009324A8"/>
    <w:rsid w:val="00932939"/>
    <w:rsid w:val="00935DA8"/>
    <w:rsid w:val="0093736A"/>
    <w:rsid w:val="00940BEB"/>
    <w:rsid w:val="00941710"/>
    <w:rsid w:val="009435A8"/>
    <w:rsid w:val="00945EEA"/>
    <w:rsid w:val="009475D5"/>
    <w:rsid w:val="009523A9"/>
    <w:rsid w:val="00953936"/>
    <w:rsid w:val="00954452"/>
    <w:rsid w:val="00954F0F"/>
    <w:rsid w:val="0095555E"/>
    <w:rsid w:val="00955BC6"/>
    <w:rsid w:val="00956759"/>
    <w:rsid w:val="00957BEE"/>
    <w:rsid w:val="00963997"/>
    <w:rsid w:val="009649B6"/>
    <w:rsid w:val="00966B7A"/>
    <w:rsid w:val="00973BF7"/>
    <w:rsid w:val="00973D09"/>
    <w:rsid w:val="00976626"/>
    <w:rsid w:val="00976820"/>
    <w:rsid w:val="0098196B"/>
    <w:rsid w:val="00983700"/>
    <w:rsid w:val="00984D71"/>
    <w:rsid w:val="00986B2E"/>
    <w:rsid w:val="00992C99"/>
    <w:rsid w:val="00994B41"/>
    <w:rsid w:val="00995169"/>
    <w:rsid w:val="00995B91"/>
    <w:rsid w:val="00997EEC"/>
    <w:rsid w:val="009A12E0"/>
    <w:rsid w:val="009A1C2D"/>
    <w:rsid w:val="009A2211"/>
    <w:rsid w:val="009B1936"/>
    <w:rsid w:val="009B40F1"/>
    <w:rsid w:val="009B70AB"/>
    <w:rsid w:val="009C0538"/>
    <w:rsid w:val="009C2128"/>
    <w:rsid w:val="009C42FE"/>
    <w:rsid w:val="009D093A"/>
    <w:rsid w:val="009D1D04"/>
    <w:rsid w:val="009D5E26"/>
    <w:rsid w:val="009D5F7D"/>
    <w:rsid w:val="009D7ED1"/>
    <w:rsid w:val="009E3821"/>
    <w:rsid w:val="009E3CAF"/>
    <w:rsid w:val="009E5338"/>
    <w:rsid w:val="009F0A42"/>
    <w:rsid w:val="009F54D2"/>
    <w:rsid w:val="009F6937"/>
    <w:rsid w:val="00A00295"/>
    <w:rsid w:val="00A0394F"/>
    <w:rsid w:val="00A04FD0"/>
    <w:rsid w:val="00A06DEE"/>
    <w:rsid w:val="00A106A8"/>
    <w:rsid w:val="00A13C86"/>
    <w:rsid w:val="00A170C1"/>
    <w:rsid w:val="00A17336"/>
    <w:rsid w:val="00A2123B"/>
    <w:rsid w:val="00A224FA"/>
    <w:rsid w:val="00A23030"/>
    <w:rsid w:val="00A262CF"/>
    <w:rsid w:val="00A314FB"/>
    <w:rsid w:val="00A36660"/>
    <w:rsid w:val="00A468B1"/>
    <w:rsid w:val="00A47879"/>
    <w:rsid w:val="00A5467E"/>
    <w:rsid w:val="00A55993"/>
    <w:rsid w:val="00A55AEB"/>
    <w:rsid w:val="00A57E2F"/>
    <w:rsid w:val="00A63747"/>
    <w:rsid w:val="00A65FFE"/>
    <w:rsid w:val="00A761BC"/>
    <w:rsid w:val="00A770F5"/>
    <w:rsid w:val="00A80488"/>
    <w:rsid w:val="00A8231E"/>
    <w:rsid w:val="00A83B3D"/>
    <w:rsid w:val="00A84980"/>
    <w:rsid w:val="00A86E0E"/>
    <w:rsid w:val="00A9025E"/>
    <w:rsid w:val="00A91107"/>
    <w:rsid w:val="00A93549"/>
    <w:rsid w:val="00AA7C4C"/>
    <w:rsid w:val="00AB21A3"/>
    <w:rsid w:val="00AB55D8"/>
    <w:rsid w:val="00AB5B6F"/>
    <w:rsid w:val="00AB79CC"/>
    <w:rsid w:val="00AC735F"/>
    <w:rsid w:val="00AD0E91"/>
    <w:rsid w:val="00AD5A59"/>
    <w:rsid w:val="00AD6F44"/>
    <w:rsid w:val="00AE43BA"/>
    <w:rsid w:val="00AE5006"/>
    <w:rsid w:val="00AE6E87"/>
    <w:rsid w:val="00AF08DA"/>
    <w:rsid w:val="00AF308E"/>
    <w:rsid w:val="00AF3F50"/>
    <w:rsid w:val="00AF6B41"/>
    <w:rsid w:val="00B1167D"/>
    <w:rsid w:val="00B131F2"/>
    <w:rsid w:val="00B14C75"/>
    <w:rsid w:val="00B15218"/>
    <w:rsid w:val="00B16F36"/>
    <w:rsid w:val="00B171BA"/>
    <w:rsid w:val="00B27A3C"/>
    <w:rsid w:val="00B32B4E"/>
    <w:rsid w:val="00B34F3A"/>
    <w:rsid w:val="00B35BA1"/>
    <w:rsid w:val="00B3773F"/>
    <w:rsid w:val="00B40BAE"/>
    <w:rsid w:val="00B45BD5"/>
    <w:rsid w:val="00B4699B"/>
    <w:rsid w:val="00B47B11"/>
    <w:rsid w:val="00B50BBC"/>
    <w:rsid w:val="00B514F2"/>
    <w:rsid w:val="00B67997"/>
    <w:rsid w:val="00B70609"/>
    <w:rsid w:val="00B7356A"/>
    <w:rsid w:val="00B7430C"/>
    <w:rsid w:val="00B74FAF"/>
    <w:rsid w:val="00B7531B"/>
    <w:rsid w:val="00B764AB"/>
    <w:rsid w:val="00B81ACC"/>
    <w:rsid w:val="00B8251F"/>
    <w:rsid w:val="00B9139D"/>
    <w:rsid w:val="00B93526"/>
    <w:rsid w:val="00B94401"/>
    <w:rsid w:val="00B94510"/>
    <w:rsid w:val="00BA07C9"/>
    <w:rsid w:val="00BA07E0"/>
    <w:rsid w:val="00BA1BF6"/>
    <w:rsid w:val="00BA34EA"/>
    <w:rsid w:val="00BA3736"/>
    <w:rsid w:val="00BA401C"/>
    <w:rsid w:val="00BA4E20"/>
    <w:rsid w:val="00BA695E"/>
    <w:rsid w:val="00BA764D"/>
    <w:rsid w:val="00BB3FC7"/>
    <w:rsid w:val="00BB5E22"/>
    <w:rsid w:val="00BC251D"/>
    <w:rsid w:val="00BC2B0B"/>
    <w:rsid w:val="00BC5596"/>
    <w:rsid w:val="00BC56FF"/>
    <w:rsid w:val="00BC5732"/>
    <w:rsid w:val="00BD64E6"/>
    <w:rsid w:val="00BD6F8B"/>
    <w:rsid w:val="00BD71F0"/>
    <w:rsid w:val="00BE11F5"/>
    <w:rsid w:val="00BE37DD"/>
    <w:rsid w:val="00BE3AD2"/>
    <w:rsid w:val="00BF3731"/>
    <w:rsid w:val="00BF4351"/>
    <w:rsid w:val="00BF536A"/>
    <w:rsid w:val="00BF5DAA"/>
    <w:rsid w:val="00BF7989"/>
    <w:rsid w:val="00BF7E69"/>
    <w:rsid w:val="00C0203E"/>
    <w:rsid w:val="00C023E0"/>
    <w:rsid w:val="00C058BB"/>
    <w:rsid w:val="00C073BC"/>
    <w:rsid w:val="00C11C3B"/>
    <w:rsid w:val="00C13581"/>
    <w:rsid w:val="00C16763"/>
    <w:rsid w:val="00C16F08"/>
    <w:rsid w:val="00C17745"/>
    <w:rsid w:val="00C30BD7"/>
    <w:rsid w:val="00C31B8D"/>
    <w:rsid w:val="00C331B3"/>
    <w:rsid w:val="00C33447"/>
    <w:rsid w:val="00C338DD"/>
    <w:rsid w:val="00C34E77"/>
    <w:rsid w:val="00C3707F"/>
    <w:rsid w:val="00C3784A"/>
    <w:rsid w:val="00C40109"/>
    <w:rsid w:val="00C47C19"/>
    <w:rsid w:val="00C5046E"/>
    <w:rsid w:val="00C504BB"/>
    <w:rsid w:val="00C52E4D"/>
    <w:rsid w:val="00C55602"/>
    <w:rsid w:val="00C55C28"/>
    <w:rsid w:val="00C55CB0"/>
    <w:rsid w:val="00C55FAC"/>
    <w:rsid w:val="00C56460"/>
    <w:rsid w:val="00C6373E"/>
    <w:rsid w:val="00C65311"/>
    <w:rsid w:val="00C70312"/>
    <w:rsid w:val="00C717B5"/>
    <w:rsid w:val="00C72BD2"/>
    <w:rsid w:val="00C74135"/>
    <w:rsid w:val="00C743BF"/>
    <w:rsid w:val="00C7506C"/>
    <w:rsid w:val="00C75E57"/>
    <w:rsid w:val="00C7748F"/>
    <w:rsid w:val="00C77DD0"/>
    <w:rsid w:val="00C82313"/>
    <w:rsid w:val="00C848DB"/>
    <w:rsid w:val="00C91E9F"/>
    <w:rsid w:val="00C93B9F"/>
    <w:rsid w:val="00C94B28"/>
    <w:rsid w:val="00C94B9B"/>
    <w:rsid w:val="00C95504"/>
    <w:rsid w:val="00C97B12"/>
    <w:rsid w:val="00CA1E94"/>
    <w:rsid w:val="00CA416B"/>
    <w:rsid w:val="00CA429A"/>
    <w:rsid w:val="00CA4527"/>
    <w:rsid w:val="00CA45C9"/>
    <w:rsid w:val="00CB02B4"/>
    <w:rsid w:val="00CB4018"/>
    <w:rsid w:val="00CB481C"/>
    <w:rsid w:val="00CB5630"/>
    <w:rsid w:val="00CB5E72"/>
    <w:rsid w:val="00CC129E"/>
    <w:rsid w:val="00CC2337"/>
    <w:rsid w:val="00CD00A9"/>
    <w:rsid w:val="00CD4AC7"/>
    <w:rsid w:val="00CD4B85"/>
    <w:rsid w:val="00CD4E31"/>
    <w:rsid w:val="00CD4FAD"/>
    <w:rsid w:val="00CD5CB9"/>
    <w:rsid w:val="00CF1F4D"/>
    <w:rsid w:val="00CF4624"/>
    <w:rsid w:val="00CF62F3"/>
    <w:rsid w:val="00CF649D"/>
    <w:rsid w:val="00D0229A"/>
    <w:rsid w:val="00D0342D"/>
    <w:rsid w:val="00D035D3"/>
    <w:rsid w:val="00D0377A"/>
    <w:rsid w:val="00D05E7B"/>
    <w:rsid w:val="00D06DA7"/>
    <w:rsid w:val="00D07F72"/>
    <w:rsid w:val="00D168B0"/>
    <w:rsid w:val="00D172F2"/>
    <w:rsid w:val="00D246E9"/>
    <w:rsid w:val="00D253D7"/>
    <w:rsid w:val="00D2760A"/>
    <w:rsid w:val="00D305FB"/>
    <w:rsid w:val="00D30E22"/>
    <w:rsid w:val="00D3121A"/>
    <w:rsid w:val="00D335FE"/>
    <w:rsid w:val="00D33EBC"/>
    <w:rsid w:val="00D34C8D"/>
    <w:rsid w:val="00D37BA3"/>
    <w:rsid w:val="00D433AD"/>
    <w:rsid w:val="00D4453B"/>
    <w:rsid w:val="00D451F9"/>
    <w:rsid w:val="00D47821"/>
    <w:rsid w:val="00D515C3"/>
    <w:rsid w:val="00D65F2B"/>
    <w:rsid w:val="00D72182"/>
    <w:rsid w:val="00D74AC4"/>
    <w:rsid w:val="00D75A15"/>
    <w:rsid w:val="00D75C68"/>
    <w:rsid w:val="00D75C7A"/>
    <w:rsid w:val="00D76A67"/>
    <w:rsid w:val="00D83E3F"/>
    <w:rsid w:val="00D868C9"/>
    <w:rsid w:val="00D87DF3"/>
    <w:rsid w:val="00D92ACF"/>
    <w:rsid w:val="00D943A0"/>
    <w:rsid w:val="00DA06B7"/>
    <w:rsid w:val="00DA0E3F"/>
    <w:rsid w:val="00DA4A1B"/>
    <w:rsid w:val="00DA5EBB"/>
    <w:rsid w:val="00DA5F57"/>
    <w:rsid w:val="00DA6BEA"/>
    <w:rsid w:val="00DA6C10"/>
    <w:rsid w:val="00DB3533"/>
    <w:rsid w:val="00DB4706"/>
    <w:rsid w:val="00DB578E"/>
    <w:rsid w:val="00DB5FBF"/>
    <w:rsid w:val="00DB7148"/>
    <w:rsid w:val="00DC05A7"/>
    <w:rsid w:val="00DC20E8"/>
    <w:rsid w:val="00DC2E39"/>
    <w:rsid w:val="00DC6D7A"/>
    <w:rsid w:val="00DD0161"/>
    <w:rsid w:val="00DD083D"/>
    <w:rsid w:val="00DD5C8F"/>
    <w:rsid w:val="00DD6338"/>
    <w:rsid w:val="00DD64F0"/>
    <w:rsid w:val="00DE03CB"/>
    <w:rsid w:val="00DE4E2D"/>
    <w:rsid w:val="00DF1337"/>
    <w:rsid w:val="00DF1A3C"/>
    <w:rsid w:val="00DF6F54"/>
    <w:rsid w:val="00DF77B8"/>
    <w:rsid w:val="00E03DB6"/>
    <w:rsid w:val="00E1532D"/>
    <w:rsid w:val="00E15550"/>
    <w:rsid w:val="00E17AC1"/>
    <w:rsid w:val="00E17E32"/>
    <w:rsid w:val="00E20977"/>
    <w:rsid w:val="00E217B0"/>
    <w:rsid w:val="00E2478A"/>
    <w:rsid w:val="00E26B11"/>
    <w:rsid w:val="00E3026A"/>
    <w:rsid w:val="00E3194E"/>
    <w:rsid w:val="00E4593A"/>
    <w:rsid w:val="00E46F3C"/>
    <w:rsid w:val="00E4711F"/>
    <w:rsid w:val="00E52822"/>
    <w:rsid w:val="00E579BB"/>
    <w:rsid w:val="00E648C2"/>
    <w:rsid w:val="00E661A3"/>
    <w:rsid w:val="00E66FF1"/>
    <w:rsid w:val="00E67493"/>
    <w:rsid w:val="00E750C9"/>
    <w:rsid w:val="00E76B47"/>
    <w:rsid w:val="00E77881"/>
    <w:rsid w:val="00E824E9"/>
    <w:rsid w:val="00E82747"/>
    <w:rsid w:val="00E84953"/>
    <w:rsid w:val="00E85326"/>
    <w:rsid w:val="00E85C41"/>
    <w:rsid w:val="00E85C9F"/>
    <w:rsid w:val="00E91D90"/>
    <w:rsid w:val="00EB1F00"/>
    <w:rsid w:val="00EB372E"/>
    <w:rsid w:val="00EB5395"/>
    <w:rsid w:val="00EC5792"/>
    <w:rsid w:val="00ED72BF"/>
    <w:rsid w:val="00EE2DD5"/>
    <w:rsid w:val="00EE2E39"/>
    <w:rsid w:val="00EE3123"/>
    <w:rsid w:val="00EF0B15"/>
    <w:rsid w:val="00EF125F"/>
    <w:rsid w:val="00EF2341"/>
    <w:rsid w:val="00EF6ACA"/>
    <w:rsid w:val="00EF756B"/>
    <w:rsid w:val="00F00C5B"/>
    <w:rsid w:val="00F012D5"/>
    <w:rsid w:val="00F035F4"/>
    <w:rsid w:val="00F1366E"/>
    <w:rsid w:val="00F14DB8"/>
    <w:rsid w:val="00F17C9F"/>
    <w:rsid w:val="00F20101"/>
    <w:rsid w:val="00F20C2B"/>
    <w:rsid w:val="00F22A20"/>
    <w:rsid w:val="00F23CDC"/>
    <w:rsid w:val="00F30D2D"/>
    <w:rsid w:val="00F315EF"/>
    <w:rsid w:val="00F32C1C"/>
    <w:rsid w:val="00F341B4"/>
    <w:rsid w:val="00F35D04"/>
    <w:rsid w:val="00F35FBA"/>
    <w:rsid w:val="00F4224E"/>
    <w:rsid w:val="00F441A5"/>
    <w:rsid w:val="00F51812"/>
    <w:rsid w:val="00F51B74"/>
    <w:rsid w:val="00F52EC1"/>
    <w:rsid w:val="00F5478A"/>
    <w:rsid w:val="00F60B11"/>
    <w:rsid w:val="00F63A1D"/>
    <w:rsid w:val="00F63F95"/>
    <w:rsid w:val="00F7098D"/>
    <w:rsid w:val="00F71654"/>
    <w:rsid w:val="00F756B5"/>
    <w:rsid w:val="00F76C79"/>
    <w:rsid w:val="00F775D9"/>
    <w:rsid w:val="00F84D3B"/>
    <w:rsid w:val="00F85E30"/>
    <w:rsid w:val="00F9287F"/>
    <w:rsid w:val="00F9440A"/>
    <w:rsid w:val="00F979F7"/>
    <w:rsid w:val="00FA105D"/>
    <w:rsid w:val="00FA1BB1"/>
    <w:rsid w:val="00FA2D81"/>
    <w:rsid w:val="00FA356A"/>
    <w:rsid w:val="00FA4097"/>
    <w:rsid w:val="00FA493D"/>
    <w:rsid w:val="00FA4E91"/>
    <w:rsid w:val="00FA5256"/>
    <w:rsid w:val="00FA6684"/>
    <w:rsid w:val="00FA694C"/>
    <w:rsid w:val="00FA74DC"/>
    <w:rsid w:val="00FB3002"/>
    <w:rsid w:val="00FB34E8"/>
    <w:rsid w:val="00FB38EC"/>
    <w:rsid w:val="00FB3AB9"/>
    <w:rsid w:val="00FB48E2"/>
    <w:rsid w:val="00FC02FA"/>
    <w:rsid w:val="00FC0D3B"/>
    <w:rsid w:val="00FC11A4"/>
    <w:rsid w:val="00FC6A66"/>
    <w:rsid w:val="00FD1ADB"/>
    <w:rsid w:val="00FD3ED6"/>
    <w:rsid w:val="00FD4CEB"/>
    <w:rsid w:val="00FD4F15"/>
    <w:rsid w:val="00FD71CA"/>
    <w:rsid w:val="00FE0420"/>
    <w:rsid w:val="00FE7DE0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F7"/>
  </w:style>
  <w:style w:type="paragraph" w:styleId="1">
    <w:name w:val="heading 1"/>
    <w:basedOn w:val="a"/>
    <w:next w:val="a"/>
    <w:link w:val="10"/>
    <w:uiPriority w:val="9"/>
    <w:qFormat/>
    <w:rsid w:val="00F97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79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79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9F7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79F7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9F7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F979F7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F979F7"/>
    <w:rPr>
      <w:rFonts w:asciiTheme="majorHAnsi" w:eastAsiaTheme="majorEastAsia" w:hAnsiTheme="majorHAnsi" w:cstheme="majorBidi"/>
      <w:color w:val="5B1E33" w:themeColor="accent1" w:themeShade="7F"/>
    </w:rPr>
  </w:style>
  <w:style w:type="paragraph" w:styleId="a3">
    <w:name w:val="No Spacing"/>
    <w:uiPriority w:val="1"/>
    <w:qFormat/>
    <w:rsid w:val="00F979F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53082"/>
    <w:rPr>
      <w:color w:val="0000FF"/>
      <w:u w:val="single"/>
    </w:rPr>
  </w:style>
  <w:style w:type="character" w:customStyle="1" w:styleId="no-wikidata">
    <w:name w:val="no-wikidata"/>
    <w:basedOn w:val="a0"/>
    <w:rsid w:val="00753082"/>
  </w:style>
  <w:style w:type="paragraph" w:styleId="a5">
    <w:name w:val="Normal (Web)"/>
    <w:basedOn w:val="a"/>
    <w:uiPriority w:val="99"/>
    <w:semiHidden/>
    <w:unhideWhenUsed/>
    <w:rsid w:val="0075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008E"/>
    <w:pPr>
      <w:ind w:left="720"/>
      <w:contextualSpacing/>
    </w:pPr>
  </w:style>
  <w:style w:type="character" w:styleId="a7">
    <w:name w:val="Strong"/>
    <w:basedOn w:val="a0"/>
    <w:uiPriority w:val="22"/>
    <w:qFormat/>
    <w:rsid w:val="008100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C%D0%B0%D1%81%D0%BA%D0%B8%D1%80%D0%BE%D0%B2%D0%BA%D0%B0_(%D0%B2%D0%BE%D0%B5%D0%BD%D0%BD%D0%BE%D0%B5_%D0%B4%D0%B5%D0%BB%D0%BE)" TargetMode="External"/><Relationship Id="rId18" Type="http://schemas.openxmlformats.org/officeDocument/2006/relationships/hyperlink" Target="https://ru.wikipedia.org/wiki/%D0%91%D0%B5%D1%80%D1%82%D0%BE%D0%BB%D0%B5%D1%82%D0%BE%D0%B2%D0%B0_%D1%81%D0%BE%D0%BB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%D0%A2%D1%91%D1%80%D0%BE%D1%87%D0%BD%D1%8B%D0%B9_%D0%B2%D0%BE%D1%81%D0%BF%D0%BB%D0%B0%D0%BC%D0%B5%D0%BD%D0%B8%D1%82%D0%B5%D0%BB%D1%8C&amp;action=edit&amp;redlink=1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7%D0%BE%D0%BD%D0%B0_%D0%B7%D0%B0%D0%B4%D1%8B%D0%BC%D0%BB%D0%B5%D0%BD%D0%B8%D1%8F" TargetMode="External"/><Relationship Id="rId17" Type="http://schemas.openxmlformats.org/officeDocument/2006/relationships/hyperlink" Target="https://ru.wikipedia.org/wiki/%D0%90%D0%BD%D1%82%D1%80%D0%B0%D1%86%D0%B5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0%D0%BD%D0%B0%D1%82%D0%B0" TargetMode="External"/><Relationship Id="rId20" Type="http://schemas.openxmlformats.org/officeDocument/2006/relationships/hyperlink" Target="https://ru.wikipedia.org/wiki/%D0%A0%D0%94%D0%93-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4%D1%8B%D0%BC%D0%BE%D0%B2%D0%B0%D1%8F_%D0%B3%D1%80%D0%B0%D0%BD%D0%B0%D1%82%D0%B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5%D1%80%D1%82%D0%BE%D0%BB%D1%91%D1%8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ru.wikipedia.org/wiki/%D0%A5%D0%BB%D0%BE%D1%80%D0%B8%D1%81%D1%82%D1%8B%D0%B9_%D0%B0%D0%BC%D0%BC%D0%BE%D0%BD%D0%B8%D0%B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9E%D0%B3%D0%BD%D0%B5%D0%B2%D0%B0%D1%8F_%D1%82%D0%BE%D1%87%D0%BA%D0%B0" TargetMode="External"/><Relationship Id="rId22" Type="http://schemas.openxmlformats.org/officeDocument/2006/relationships/hyperlink" Target="https://ru.wikipedia.org/wiki/%D0%A0%D0%94%D0%93-2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2075</Words>
  <Characters>11834</Characters>
  <Application>Microsoft Office Word</Application>
  <DocSecurity>0</DocSecurity>
  <Lines>98</Lines>
  <Paragraphs>27</Paragraphs>
  <ScaleCrop>false</ScaleCrop>
  <Company>MICROSOFT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4</cp:revision>
  <dcterms:created xsi:type="dcterms:W3CDTF">2020-03-05T17:01:00Z</dcterms:created>
  <dcterms:modified xsi:type="dcterms:W3CDTF">2020-03-05T17:19:00Z</dcterms:modified>
</cp:coreProperties>
</file>